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149B" w14:textId="77777777" w:rsidR="00295448" w:rsidRDefault="00295448">
      <w:pPr>
        <w:spacing w:after="0" w:line="240" w:lineRule="auto"/>
        <w:rPr>
          <w:rFonts w:cs="Calibri"/>
        </w:rPr>
      </w:pPr>
    </w:p>
    <w:p w14:paraId="70D85F43" w14:textId="77777777" w:rsidR="00295448" w:rsidRDefault="00295448">
      <w:pPr>
        <w:spacing w:after="0" w:line="240" w:lineRule="auto"/>
        <w:rPr>
          <w:rFonts w:cs="Calibri"/>
        </w:rPr>
      </w:pPr>
    </w:p>
    <w:p w14:paraId="37CB8F31" w14:textId="77777777" w:rsidR="00295448" w:rsidRDefault="00295448">
      <w:pPr>
        <w:spacing w:after="0" w:line="240" w:lineRule="auto"/>
        <w:rPr>
          <w:rFonts w:cs="Calibri"/>
        </w:rPr>
      </w:pPr>
    </w:p>
    <w:p w14:paraId="17411C67" w14:textId="77777777" w:rsidR="00295448" w:rsidRDefault="00295448">
      <w:pPr>
        <w:spacing w:after="0" w:line="240" w:lineRule="auto"/>
        <w:rPr>
          <w:rFonts w:cs="Calibri"/>
        </w:rPr>
      </w:pPr>
    </w:p>
    <w:p w14:paraId="37EB477A" w14:textId="77777777" w:rsidR="00295448" w:rsidRDefault="00295448">
      <w:pPr>
        <w:spacing w:after="0" w:line="240" w:lineRule="auto"/>
        <w:jc w:val="center"/>
        <w:rPr>
          <w:rFonts w:cs="Calibri"/>
        </w:rPr>
      </w:pPr>
    </w:p>
    <w:p w14:paraId="5821E5AA" w14:textId="64B832FE" w:rsidR="00295448" w:rsidRDefault="00000000">
      <w:pPr>
        <w:spacing w:after="0" w:line="240" w:lineRule="auto"/>
        <w:jc w:val="center"/>
        <w:rPr>
          <w:rFonts w:ascii="Arial" w:hAnsi="Arial" w:cs="Arial"/>
          <w:b/>
          <w:bCs/>
          <w:sz w:val="44"/>
          <w:szCs w:val="44"/>
        </w:rPr>
      </w:pPr>
      <w:r>
        <w:rPr>
          <w:rFonts w:ascii="Arial" w:hAnsi="Arial" w:cs="Arial"/>
          <w:b/>
          <w:bCs/>
          <w:sz w:val="44"/>
          <w:szCs w:val="44"/>
        </w:rPr>
        <w:t xml:space="preserve">Analiza stanu gospodarki odpadami komunalnymi na terenie </w:t>
      </w:r>
      <w:r w:rsidR="001C4020">
        <w:rPr>
          <w:rFonts w:ascii="Arial" w:hAnsi="Arial" w:cs="Arial"/>
          <w:b/>
          <w:bCs/>
          <w:sz w:val="44"/>
          <w:szCs w:val="44"/>
        </w:rPr>
        <w:t>g</w:t>
      </w:r>
      <w:r>
        <w:rPr>
          <w:rFonts w:ascii="Arial" w:hAnsi="Arial" w:cs="Arial"/>
          <w:b/>
          <w:bCs/>
          <w:sz w:val="44"/>
          <w:szCs w:val="44"/>
        </w:rPr>
        <w:t>miny Sędziejowice za rok 2023</w:t>
      </w:r>
    </w:p>
    <w:p w14:paraId="27749C80" w14:textId="77777777" w:rsidR="00295448" w:rsidRDefault="00295448">
      <w:pPr>
        <w:spacing w:after="0" w:line="240" w:lineRule="auto"/>
        <w:rPr>
          <w:rFonts w:cs="Calibri"/>
        </w:rPr>
      </w:pPr>
    </w:p>
    <w:p w14:paraId="3FA4AA00" w14:textId="77777777" w:rsidR="00295448" w:rsidRDefault="00295448">
      <w:pPr>
        <w:spacing w:after="0" w:line="240" w:lineRule="auto"/>
        <w:rPr>
          <w:rFonts w:cs="Calibri"/>
        </w:rPr>
      </w:pPr>
    </w:p>
    <w:p w14:paraId="2B1A9120" w14:textId="77777777" w:rsidR="00295448" w:rsidRDefault="00295448">
      <w:pPr>
        <w:spacing w:after="0" w:line="240" w:lineRule="auto"/>
        <w:rPr>
          <w:rFonts w:cs="Calibri"/>
        </w:rPr>
      </w:pPr>
    </w:p>
    <w:p w14:paraId="353E4B46" w14:textId="77777777" w:rsidR="00295448" w:rsidRDefault="00295448">
      <w:pPr>
        <w:spacing w:after="0" w:line="240" w:lineRule="auto"/>
        <w:rPr>
          <w:rFonts w:cs="Calibri"/>
        </w:rPr>
      </w:pPr>
    </w:p>
    <w:p w14:paraId="31DA7D52" w14:textId="77777777" w:rsidR="00295448" w:rsidRDefault="00295448">
      <w:pPr>
        <w:spacing w:after="0" w:line="240" w:lineRule="auto"/>
        <w:rPr>
          <w:rFonts w:cs="Calibri"/>
        </w:rPr>
      </w:pPr>
    </w:p>
    <w:p w14:paraId="260671CE" w14:textId="77777777" w:rsidR="00295448" w:rsidRDefault="00295448">
      <w:pPr>
        <w:spacing w:after="0" w:line="240" w:lineRule="auto"/>
        <w:rPr>
          <w:rFonts w:cs="Calibri"/>
        </w:rPr>
      </w:pPr>
    </w:p>
    <w:p w14:paraId="6048BC75" w14:textId="77777777" w:rsidR="00295448" w:rsidRDefault="00000000">
      <w:pPr>
        <w:spacing w:after="0" w:line="240" w:lineRule="auto"/>
        <w:jc w:val="center"/>
      </w:pPr>
      <w:r>
        <w:rPr>
          <w:noProof/>
        </w:rPr>
        <w:drawing>
          <wp:inline distT="0" distB="0" distL="0" distR="0" wp14:anchorId="378A5D04" wp14:editId="521F4296">
            <wp:extent cx="2278380" cy="2514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7"/>
                    <a:stretch>
                      <a:fillRect/>
                    </a:stretch>
                  </pic:blipFill>
                  <pic:spPr bwMode="auto">
                    <a:xfrm>
                      <a:off x="0" y="0"/>
                      <a:ext cx="2278380" cy="2514600"/>
                    </a:xfrm>
                    <a:prstGeom prst="rect">
                      <a:avLst/>
                    </a:prstGeom>
                  </pic:spPr>
                </pic:pic>
              </a:graphicData>
            </a:graphic>
          </wp:inline>
        </w:drawing>
      </w:r>
    </w:p>
    <w:p w14:paraId="6172BF6D" w14:textId="77777777" w:rsidR="00295448" w:rsidRDefault="00295448">
      <w:pPr>
        <w:spacing w:after="0" w:line="240" w:lineRule="auto"/>
        <w:rPr>
          <w:rFonts w:cs="Calibri"/>
        </w:rPr>
      </w:pPr>
    </w:p>
    <w:p w14:paraId="0A269A28" w14:textId="77777777" w:rsidR="00295448" w:rsidRDefault="00295448">
      <w:pPr>
        <w:spacing w:after="0" w:line="240" w:lineRule="auto"/>
        <w:rPr>
          <w:rFonts w:cs="Calibri"/>
        </w:rPr>
      </w:pPr>
    </w:p>
    <w:p w14:paraId="05F4B70B" w14:textId="77777777" w:rsidR="00295448" w:rsidRDefault="00295448">
      <w:pPr>
        <w:tabs>
          <w:tab w:val="left" w:pos="1125"/>
        </w:tabs>
        <w:spacing w:after="0" w:line="240" w:lineRule="auto"/>
        <w:rPr>
          <w:rFonts w:cs="Calibri"/>
        </w:rPr>
      </w:pPr>
    </w:p>
    <w:p w14:paraId="181ED18D" w14:textId="77777777" w:rsidR="00295448" w:rsidRDefault="00295448">
      <w:pPr>
        <w:tabs>
          <w:tab w:val="left" w:pos="1125"/>
        </w:tabs>
        <w:spacing w:after="0" w:line="240" w:lineRule="auto"/>
        <w:rPr>
          <w:rFonts w:cs="Calibri"/>
        </w:rPr>
      </w:pPr>
    </w:p>
    <w:p w14:paraId="7159DCAB" w14:textId="77777777" w:rsidR="00295448" w:rsidRDefault="00295448">
      <w:pPr>
        <w:tabs>
          <w:tab w:val="left" w:pos="1125"/>
        </w:tabs>
        <w:spacing w:after="0" w:line="240" w:lineRule="auto"/>
        <w:rPr>
          <w:rFonts w:cs="Calibri"/>
        </w:rPr>
      </w:pPr>
    </w:p>
    <w:p w14:paraId="1F739325" w14:textId="77777777" w:rsidR="00295448" w:rsidRDefault="00295448">
      <w:pPr>
        <w:tabs>
          <w:tab w:val="left" w:pos="1125"/>
        </w:tabs>
        <w:spacing w:after="0" w:line="240" w:lineRule="auto"/>
        <w:rPr>
          <w:rFonts w:cs="Calibri"/>
        </w:rPr>
      </w:pPr>
    </w:p>
    <w:p w14:paraId="2FE0B235" w14:textId="77777777" w:rsidR="00295448" w:rsidRDefault="00295448">
      <w:pPr>
        <w:tabs>
          <w:tab w:val="left" w:pos="1125"/>
        </w:tabs>
        <w:spacing w:after="0" w:line="240" w:lineRule="auto"/>
        <w:rPr>
          <w:rFonts w:cs="Calibri"/>
        </w:rPr>
      </w:pPr>
    </w:p>
    <w:p w14:paraId="5A2164D5" w14:textId="77777777" w:rsidR="00295448" w:rsidRDefault="00295448">
      <w:pPr>
        <w:tabs>
          <w:tab w:val="left" w:pos="1125"/>
        </w:tabs>
        <w:spacing w:after="0" w:line="240" w:lineRule="auto"/>
        <w:rPr>
          <w:rFonts w:cs="Calibri"/>
        </w:rPr>
      </w:pPr>
    </w:p>
    <w:p w14:paraId="4E262774" w14:textId="77777777" w:rsidR="00295448" w:rsidRDefault="00295448">
      <w:pPr>
        <w:tabs>
          <w:tab w:val="left" w:pos="1125"/>
        </w:tabs>
        <w:spacing w:after="0" w:line="240" w:lineRule="auto"/>
        <w:rPr>
          <w:rFonts w:cs="Calibri"/>
        </w:rPr>
      </w:pPr>
    </w:p>
    <w:p w14:paraId="28C47272" w14:textId="77777777" w:rsidR="00295448" w:rsidRDefault="00295448">
      <w:pPr>
        <w:tabs>
          <w:tab w:val="left" w:pos="1125"/>
        </w:tabs>
        <w:spacing w:after="0" w:line="240" w:lineRule="auto"/>
        <w:rPr>
          <w:rFonts w:cs="Calibri"/>
        </w:rPr>
      </w:pPr>
    </w:p>
    <w:p w14:paraId="13674912" w14:textId="77777777" w:rsidR="00295448" w:rsidRDefault="00295448">
      <w:pPr>
        <w:tabs>
          <w:tab w:val="left" w:pos="1125"/>
        </w:tabs>
        <w:spacing w:after="0" w:line="240" w:lineRule="auto"/>
        <w:rPr>
          <w:rFonts w:cs="Calibri"/>
        </w:rPr>
      </w:pPr>
    </w:p>
    <w:p w14:paraId="7C6B0037" w14:textId="77777777" w:rsidR="00295448" w:rsidRDefault="00295448">
      <w:pPr>
        <w:tabs>
          <w:tab w:val="left" w:pos="1125"/>
        </w:tabs>
        <w:spacing w:after="0" w:line="240" w:lineRule="auto"/>
        <w:rPr>
          <w:rFonts w:cs="Calibri"/>
        </w:rPr>
      </w:pPr>
    </w:p>
    <w:p w14:paraId="2FF44587" w14:textId="77777777" w:rsidR="00295448" w:rsidRDefault="00295448">
      <w:pPr>
        <w:tabs>
          <w:tab w:val="left" w:pos="1125"/>
        </w:tabs>
        <w:spacing w:after="0" w:line="240" w:lineRule="auto"/>
        <w:rPr>
          <w:rFonts w:cs="Calibri"/>
        </w:rPr>
      </w:pPr>
    </w:p>
    <w:p w14:paraId="491C1626" w14:textId="77777777" w:rsidR="00295448" w:rsidRDefault="00295448">
      <w:pPr>
        <w:tabs>
          <w:tab w:val="left" w:pos="1125"/>
        </w:tabs>
        <w:spacing w:after="0" w:line="240" w:lineRule="auto"/>
        <w:rPr>
          <w:rFonts w:cs="Calibri"/>
        </w:rPr>
      </w:pPr>
    </w:p>
    <w:p w14:paraId="558A7BEE" w14:textId="77777777" w:rsidR="00295448" w:rsidRDefault="00295448">
      <w:pPr>
        <w:tabs>
          <w:tab w:val="left" w:pos="1125"/>
        </w:tabs>
        <w:spacing w:after="0" w:line="240" w:lineRule="auto"/>
        <w:rPr>
          <w:rFonts w:cs="Calibri"/>
        </w:rPr>
      </w:pPr>
    </w:p>
    <w:p w14:paraId="3CC14848" w14:textId="77777777" w:rsidR="00295448" w:rsidRDefault="00295448">
      <w:pPr>
        <w:tabs>
          <w:tab w:val="left" w:pos="1125"/>
        </w:tabs>
        <w:spacing w:after="0" w:line="240" w:lineRule="auto"/>
        <w:rPr>
          <w:rFonts w:cs="Calibri"/>
        </w:rPr>
      </w:pPr>
    </w:p>
    <w:p w14:paraId="5DFEBE6F" w14:textId="77777777" w:rsidR="00295448" w:rsidRDefault="00295448">
      <w:pPr>
        <w:tabs>
          <w:tab w:val="left" w:pos="1125"/>
        </w:tabs>
        <w:spacing w:after="0" w:line="240" w:lineRule="auto"/>
        <w:rPr>
          <w:rFonts w:cs="Calibri"/>
        </w:rPr>
      </w:pPr>
    </w:p>
    <w:p w14:paraId="10DC7EB8" w14:textId="77777777" w:rsidR="00295448" w:rsidRDefault="00295448">
      <w:pPr>
        <w:tabs>
          <w:tab w:val="left" w:pos="1125"/>
        </w:tabs>
        <w:spacing w:after="0" w:line="240" w:lineRule="auto"/>
        <w:rPr>
          <w:rFonts w:cs="Calibri"/>
        </w:rPr>
      </w:pPr>
    </w:p>
    <w:p w14:paraId="75F61CE0" w14:textId="77777777" w:rsidR="00295448" w:rsidRDefault="00295448">
      <w:pPr>
        <w:tabs>
          <w:tab w:val="left" w:pos="1125"/>
        </w:tabs>
        <w:spacing w:after="0" w:line="240" w:lineRule="auto"/>
        <w:rPr>
          <w:rFonts w:cs="Calibri"/>
        </w:rPr>
      </w:pPr>
    </w:p>
    <w:p w14:paraId="7DBEBAE0" w14:textId="77777777" w:rsidR="00295448" w:rsidRDefault="00295448">
      <w:pPr>
        <w:tabs>
          <w:tab w:val="left" w:pos="1125"/>
        </w:tabs>
        <w:spacing w:after="0" w:line="240" w:lineRule="auto"/>
        <w:rPr>
          <w:rFonts w:cs="Calibri"/>
        </w:rPr>
      </w:pPr>
    </w:p>
    <w:p w14:paraId="19142D2C" w14:textId="77777777" w:rsidR="00295448" w:rsidRDefault="00295448">
      <w:pPr>
        <w:tabs>
          <w:tab w:val="left" w:pos="1125"/>
        </w:tabs>
        <w:spacing w:after="0" w:line="240" w:lineRule="auto"/>
        <w:rPr>
          <w:rFonts w:cs="Calibri"/>
        </w:rPr>
      </w:pPr>
    </w:p>
    <w:p w14:paraId="3615A5F6" w14:textId="77777777" w:rsidR="00295448" w:rsidRDefault="00000000">
      <w:pPr>
        <w:spacing w:before="480" w:after="0" w:line="240" w:lineRule="auto"/>
        <w:rPr>
          <w:b/>
          <w:bCs/>
        </w:rPr>
      </w:pPr>
      <w:r>
        <w:rPr>
          <w:rFonts w:ascii="'Calibri Light', Carlito" w:hAnsi="'Calibri Light', Carlito" w:cs="'Calibri Light', Carlito"/>
          <w:b/>
          <w:bCs/>
          <w:color w:val="000000"/>
          <w:sz w:val="28"/>
          <w:szCs w:val="28"/>
        </w:rPr>
        <w:t>Spis tre</w:t>
      </w:r>
      <w:r>
        <w:rPr>
          <w:rFonts w:cs="Calibri"/>
          <w:b/>
          <w:bCs/>
          <w:color w:val="000000"/>
          <w:sz w:val="28"/>
          <w:szCs w:val="28"/>
        </w:rPr>
        <w:t>ści</w:t>
      </w:r>
    </w:p>
    <w:p w14:paraId="778C91F3" w14:textId="77777777" w:rsidR="00295448" w:rsidRDefault="00295448">
      <w:pPr>
        <w:tabs>
          <w:tab w:val="left" w:pos="1134"/>
          <w:tab w:val="right" w:leader="dot" w:pos="9629"/>
        </w:tabs>
        <w:spacing w:after="100" w:line="240" w:lineRule="auto"/>
        <w:ind w:left="567" w:hanging="567"/>
        <w:rPr>
          <w:rFonts w:cs="Calibri"/>
        </w:rPr>
      </w:pPr>
    </w:p>
    <w:p w14:paraId="66C81155" w14:textId="77777777" w:rsidR="00295448" w:rsidRDefault="00000000">
      <w:pPr>
        <w:spacing w:after="140" w:line="240" w:lineRule="auto"/>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Cel i założenia opracowania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3</w:t>
      </w:r>
    </w:p>
    <w:p w14:paraId="244DE609" w14:textId="77777777" w:rsidR="00295448" w:rsidRDefault="00000000">
      <w:pPr>
        <w:spacing w:after="140" w:line="240" w:lineRule="auto"/>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Uwarunkowania prawne: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3</w:t>
      </w:r>
    </w:p>
    <w:p w14:paraId="5B7EC048" w14:textId="14F271DA" w:rsidR="00295448" w:rsidRDefault="00000000">
      <w:pPr>
        <w:spacing w:before="480" w:after="0" w:line="240" w:lineRule="auto"/>
      </w:pPr>
      <w:r>
        <w:rPr>
          <w:rFonts w:ascii="Times New Roman" w:hAnsi="Times New Roman" w:cs="Times New Roman"/>
          <w:b/>
          <w:bCs/>
          <w:color w:val="000000"/>
          <w:sz w:val="24"/>
          <w:szCs w:val="24"/>
        </w:rPr>
        <w:t xml:space="preserve">I. </w:t>
      </w:r>
      <w:r>
        <w:rPr>
          <w:rFonts w:ascii="Times New Roman" w:hAnsi="Times New Roman" w:cs="Times New Roman"/>
          <w:color w:val="000000"/>
          <w:sz w:val="24"/>
          <w:szCs w:val="24"/>
        </w:rPr>
        <w:t xml:space="preserve">Charakterystyka systemu gospodarowania odpadami komunalnymi na terenie </w:t>
      </w:r>
      <w:r w:rsidR="001C4020">
        <w:rPr>
          <w:rFonts w:ascii="Times New Roman" w:hAnsi="Times New Roman" w:cs="Times New Roman"/>
          <w:color w:val="000000"/>
          <w:sz w:val="24"/>
          <w:szCs w:val="24"/>
        </w:rPr>
        <w:t>g</w:t>
      </w:r>
      <w:r>
        <w:rPr>
          <w:rFonts w:ascii="Times New Roman" w:hAnsi="Times New Roman" w:cs="Times New Roman"/>
          <w:color w:val="000000"/>
          <w:sz w:val="24"/>
          <w:szCs w:val="24"/>
        </w:rPr>
        <w:t>miny Sędziejowice.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4</w:t>
      </w:r>
    </w:p>
    <w:p w14:paraId="28A38245" w14:textId="77777777" w:rsidR="00295448" w:rsidRDefault="00000000">
      <w:pPr>
        <w:spacing w:after="140" w:line="240" w:lineRule="auto"/>
      </w:pPr>
      <w:r>
        <w:rPr>
          <w:rFonts w:ascii="Times New Roman" w:hAnsi="Times New Roman" w:cs="Times New Roman"/>
          <w:b/>
          <w:bCs/>
          <w:color w:val="000000"/>
          <w:sz w:val="24"/>
          <w:szCs w:val="24"/>
        </w:rPr>
        <w:t>II.</w:t>
      </w:r>
      <w:r>
        <w:rPr>
          <w:rFonts w:ascii="Times New Roman" w:hAnsi="Times New Roman" w:cs="Times New Roman"/>
          <w:color w:val="000000"/>
          <w:sz w:val="24"/>
          <w:szCs w:val="24"/>
        </w:rPr>
        <w:t xml:space="preserve">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r>
        <w:rPr>
          <w:rFonts w:ascii="Times New Roman" w:hAnsi="Times New Roman" w:cs="Times New Roman"/>
          <w:color w:val="000000"/>
          <w:sz w:val="24"/>
          <w:szCs w:val="24"/>
        </w:rPr>
        <w:tab/>
        <w:t xml:space="preserve">    5</w:t>
      </w:r>
    </w:p>
    <w:p w14:paraId="23C94B10" w14:textId="77777777" w:rsidR="00295448" w:rsidRDefault="00000000">
      <w:pPr>
        <w:spacing w:after="140" w:line="240" w:lineRule="auto"/>
      </w:pPr>
      <w:r>
        <w:rPr>
          <w:rFonts w:ascii="Times New Roman" w:hAnsi="Times New Roman" w:cs="Times New Roman"/>
          <w:b/>
          <w:bCs/>
          <w:color w:val="000000"/>
          <w:sz w:val="24"/>
          <w:szCs w:val="24"/>
        </w:rPr>
        <w:t xml:space="preserve">III. </w:t>
      </w:r>
      <w:r>
        <w:rPr>
          <w:rFonts w:ascii="Times New Roman" w:hAnsi="Times New Roman" w:cs="Times New Roman"/>
          <w:color w:val="000000"/>
          <w:sz w:val="24"/>
          <w:szCs w:val="24"/>
        </w:rPr>
        <w:t>Potrzeby inwestycyjne związane z gospodarowaniem odpadami komunalnymi.             6</w:t>
      </w:r>
      <w:r>
        <w:rPr>
          <w:rFonts w:ascii="Times New Roman" w:hAnsi="Times New Roman" w:cs="Times New Roman"/>
          <w:color w:val="000000"/>
          <w:sz w:val="24"/>
          <w:szCs w:val="24"/>
        </w:rPr>
        <w:tab/>
      </w:r>
    </w:p>
    <w:p w14:paraId="7C516EEA" w14:textId="77777777" w:rsidR="00295448" w:rsidRDefault="00000000">
      <w:pPr>
        <w:spacing w:after="140" w:line="240" w:lineRule="auto"/>
      </w:pPr>
      <w:r>
        <w:rPr>
          <w:rFonts w:ascii="Times New Roman" w:hAnsi="Times New Roman" w:cs="Times New Roman"/>
          <w:b/>
          <w:bCs/>
          <w:color w:val="000000"/>
          <w:sz w:val="24"/>
          <w:szCs w:val="24"/>
        </w:rPr>
        <w:t>IV.</w:t>
      </w:r>
      <w:r>
        <w:rPr>
          <w:rFonts w:ascii="Times New Roman" w:hAnsi="Times New Roman" w:cs="Times New Roman"/>
          <w:color w:val="000000"/>
          <w:sz w:val="24"/>
          <w:szCs w:val="24"/>
        </w:rPr>
        <w:t xml:space="preserve"> Koszty poniesione w związku z odbieraniem, odzyskiem, recyklingiem </w:t>
      </w:r>
      <w:r>
        <w:rPr>
          <w:rFonts w:ascii="Times New Roman" w:hAnsi="Times New Roman" w:cs="Times New Roman"/>
          <w:color w:val="000000"/>
          <w:sz w:val="24"/>
          <w:szCs w:val="24"/>
        </w:rPr>
        <w:br/>
        <w:t>i unieszkodliwianiem odpadów komunalnych w podziale na wpływy, wydatki i nadwyżki                 z opłat za gospodarowanie odpadami komunalnymi.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6</w:t>
      </w:r>
    </w:p>
    <w:p w14:paraId="5B18F97F" w14:textId="77D8B47D" w:rsidR="00295448" w:rsidRDefault="00000000">
      <w:pPr>
        <w:spacing w:after="140" w:line="240" w:lineRule="auto"/>
      </w:pPr>
      <w:r>
        <w:rPr>
          <w:rFonts w:ascii="Times New Roman" w:hAnsi="Times New Roman" w:cs="Times New Roman"/>
          <w:b/>
          <w:bCs/>
          <w:color w:val="000000"/>
          <w:sz w:val="24"/>
          <w:szCs w:val="24"/>
        </w:rPr>
        <w:t>V.</w:t>
      </w:r>
      <w:r>
        <w:rPr>
          <w:rFonts w:ascii="Times New Roman" w:hAnsi="Times New Roman" w:cs="Times New Roman"/>
          <w:color w:val="000000"/>
          <w:sz w:val="24"/>
          <w:szCs w:val="24"/>
        </w:rPr>
        <w:t xml:space="preserve"> Liczba mieszkańców objętych systemem gospodarowania odpadami komunalnymi</w:t>
      </w:r>
      <w:r>
        <w:rPr>
          <w:rFonts w:ascii="Times New Roman" w:hAnsi="Times New Roman" w:cs="Times New Roman"/>
          <w:color w:val="000000"/>
          <w:sz w:val="24"/>
          <w:szCs w:val="24"/>
        </w:rPr>
        <w:tab/>
        <w:t xml:space="preserve">    </w:t>
      </w:r>
      <w:r w:rsidR="00F82116">
        <w:rPr>
          <w:rFonts w:ascii="Times New Roman" w:hAnsi="Times New Roman" w:cs="Times New Roman"/>
          <w:color w:val="000000"/>
          <w:sz w:val="24"/>
          <w:szCs w:val="24"/>
        </w:rPr>
        <w:t>7</w:t>
      </w:r>
    </w:p>
    <w:p w14:paraId="68286BF4" w14:textId="1318B7C9" w:rsidR="00295448" w:rsidRDefault="00000000">
      <w:pPr>
        <w:spacing w:after="140" w:line="240" w:lineRule="auto"/>
      </w:pPr>
      <w:r>
        <w:rPr>
          <w:rFonts w:ascii="Times New Roman" w:hAnsi="Times New Roman" w:cs="Times New Roman"/>
          <w:b/>
          <w:bCs/>
          <w:color w:val="000000"/>
          <w:sz w:val="24"/>
          <w:szCs w:val="24"/>
        </w:rPr>
        <w:t>VI.</w:t>
      </w:r>
      <w:r>
        <w:rPr>
          <w:rFonts w:ascii="Times New Roman" w:hAnsi="Times New Roman" w:cs="Times New Roman"/>
          <w:color w:val="000000"/>
          <w:sz w:val="24"/>
          <w:szCs w:val="24"/>
        </w:rPr>
        <w:t xml:space="preserve"> Ilość odpadów komunalnych wytwarzanych na terenie gminy.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CD7F29">
        <w:rPr>
          <w:rFonts w:ascii="Times New Roman" w:hAnsi="Times New Roman" w:cs="Times New Roman"/>
          <w:color w:val="000000"/>
          <w:sz w:val="24"/>
          <w:szCs w:val="24"/>
        </w:rPr>
        <w:t>8</w:t>
      </w:r>
    </w:p>
    <w:p w14:paraId="71C26247" w14:textId="7529B97B" w:rsidR="00295448" w:rsidRDefault="00000000">
      <w:pPr>
        <w:spacing w:after="140" w:line="240" w:lineRule="auto"/>
      </w:pPr>
      <w:r>
        <w:rPr>
          <w:rFonts w:ascii="Times New Roman" w:hAnsi="Times New Roman" w:cs="Times New Roman"/>
          <w:b/>
          <w:bCs/>
          <w:color w:val="000000"/>
          <w:sz w:val="24"/>
          <w:szCs w:val="24"/>
        </w:rPr>
        <w:t>VII.</w:t>
      </w:r>
      <w:r>
        <w:rPr>
          <w:rFonts w:ascii="Times New Roman" w:hAnsi="Times New Roman" w:cs="Times New Roman"/>
          <w:color w:val="000000"/>
          <w:sz w:val="24"/>
          <w:szCs w:val="24"/>
        </w:rPr>
        <w:t xml:space="preserve"> Liczba właścicieli nieruchomości, którzy nie zawarli umowy, o której mowa  w art.6 </w:t>
      </w:r>
      <w:r>
        <w:rPr>
          <w:rFonts w:ascii="Times New Roman" w:hAnsi="Times New Roman" w:cs="Times New Roman"/>
          <w:color w:val="000000"/>
          <w:sz w:val="24"/>
          <w:szCs w:val="24"/>
        </w:rPr>
        <w:br/>
        <w:t xml:space="preserve">ust. 1, w imieniu których </w:t>
      </w:r>
      <w:r w:rsidR="001C4020">
        <w:rPr>
          <w:rFonts w:ascii="Times New Roman" w:hAnsi="Times New Roman" w:cs="Times New Roman"/>
          <w:color w:val="000000"/>
          <w:sz w:val="24"/>
          <w:szCs w:val="24"/>
        </w:rPr>
        <w:t>G</w:t>
      </w:r>
      <w:r>
        <w:rPr>
          <w:rFonts w:ascii="Times New Roman" w:hAnsi="Times New Roman" w:cs="Times New Roman"/>
          <w:color w:val="000000"/>
          <w:sz w:val="24"/>
          <w:szCs w:val="24"/>
        </w:rPr>
        <w:t xml:space="preserve">mina powinna podjąć działania, o których mowa w art. 6 </w:t>
      </w:r>
      <w:r>
        <w:rPr>
          <w:rFonts w:ascii="Times New Roman" w:hAnsi="Times New Roman" w:cs="Times New Roman"/>
          <w:color w:val="000000"/>
          <w:sz w:val="24"/>
          <w:szCs w:val="24"/>
        </w:rPr>
        <w:br/>
        <w:t>ust. 6-12.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w:t>
      </w:r>
      <w:r w:rsidR="00CD7F29">
        <w:rPr>
          <w:rFonts w:ascii="Times New Roman" w:hAnsi="Times New Roman" w:cs="Times New Roman"/>
          <w:color w:val="000000"/>
          <w:sz w:val="24"/>
          <w:szCs w:val="24"/>
        </w:rPr>
        <w:t>0</w:t>
      </w:r>
    </w:p>
    <w:p w14:paraId="49413A8C" w14:textId="1D8FE85B" w:rsidR="00295448" w:rsidRDefault="00000000">
      <w:pPr>
        <w:spacing w:after="140" w:line="240" w:lineRule="auto"/>
      </w:pPr>
      <w:r>
        <w:rPr>
          <w:rFonts w:ascii="Times New Roman" w:hAnsi="Times New Roman" w:cs="Times New Roman"/>
          <w:b/>
          <w:bCs/>
          <w:color w:val="000000"/>
          <w:sz w:val="24"/>
          <w:szCs w:val="24"/>
        </w:rPr>
        <w:t xml:space="preserve">VIII. </w:t>
      </w:r>
      <w:r>
        <w:rPr>
          <w:rFonts w:ascii="Times New Roman" w:hAnsi="Times New Roman" w:cs="Times New Roman"/>
          <w:color w:val="000000"/>
          <w:sz w:val="24"/>
          <w:szCs w:val="24"/>
        </w:rPr>
        <w:t>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r>
        <w:rPr>
          <w:rFonts w:ascii="Times New Roman" w:hAnsi="Times New Roman" w:cs="Times New Roman"/>
          <w:color w:val="000000"/>
          <w:sz w:val="24"/>
          <w:szCs w:val="24"/>
        </w:rPr>
        <w:tab/>
        <w:t xml:space="preserve">  1</w:t>
      </w:r>
      <w:r w:rsidR="00D1149D">
        <w:rPr>
          <w:rFonts w:ascii="Times New Roman" w:hAnsi="Times New Roman" w:cs="Times New Roman"/>
          <w:color w:val="000000"/>
          <w:sz w:val="24"/>
          <w:szCs w:val="24"/>
        </w:rPr>
        <w:t>0</w:t>
      </w:r>
    </w:p>
    <w:p w14:paraId="666FF755" w14:textId="59A9E251" w:rsidR="00295448" w:rsidRDefault="00000000">
      <w:pPr>
        <w:spacing w:after="140" w:line="240" w:lineRule="auto"/>
      </w:pPr>
      <w:r>
        <w:rPr>
          <w:rFonts w:ascii="Times New Roman" w:hAnsi="Times New Roman" w:cs="Times New Roman"/>
          <w:b/>
          <w:bCs/>
          <w:color w:val="000000"/>
          <w:sz w:val="24"/>
          <w:szCs w:val="24"/>
        </w:rPr>
        <w:t xml:space="preserve">IX. </w:t>
      </w:r>
      <w:r>
        <w:rPr>
          <w:rFonts w:ascii="Times New Roman" w:hAnsi="Times New Roman" w:cs="Times New Roman"/>
          <w:color w:val="000000"/>
          <w:sz w:val="24"/>
          <w:szCs w:val="24"/>
        </w:rPr>
        <w:t>Uzyskane poziomy przygotowania do ponownego użycia i recyklingu odpadów komunalnych.                                                                                                                         1</w:t>
      </w:r>
      <w:r w:rsidR="00D1149D">
        <w:rPr>
          <w:rFonts w:ascii="Times New Roman" w:hAnsi="Times New Roman" w:cs="Times New Roman"/>
          <w:color w:val="000000"/>
          <w:sz w:val="24"/>
          <w:szCs w:val="24"/>
        </w:rPr>
        <w:t>1</w:t>
      </w:r>
    </w:p>
    <w:p w14:paraId="707055FC" w14:textId="5CBDA0E3" w:rsidR="00295448" w:rsidRDefault="00000000">
      <w:pPr>
        <w:spacing w:after="140" w:line="240" w:lineRule="auto"/>
      </w:pPr>
      <w:r>
        <w:rPr>
          <w:rFonts w:ascii="Times New Roman" w:hAnsi="Times New Roman" w:cs="Times New Roman"/>
          <w:b/>
          <w:bCs/>
          <w:color w:val="000000"/>
          <w:sz w:val="24"/>
          <w:szCs w:val="24"/>
        </w:rPr>
        <w:t xml:space="preserve">X.  </w:t>
      </w:r>
      <w:r>
        <w:rPr>
          <w:rFonts w:ascii="Times New Roman" w:hAnsi="Times New Roman" w:cs="Times New Roman"/>
          <w:color w:val="000000"/>
          <w:sz w:val="24"/>
          <w:szCs w:val="24"/>
        </w:rPr>
        <w:t>Masa odpadów komunalnych wytworzonych na terenie gminy</w:t>
      </w:r>
      <w:r w:rsidR="001C4020">
        <w:rPr>
          <w:rFonts w:ascii="Times New Roman" w:hAnsi="Times New Roman" w:cs="Times New Roman"/>
          <w:color w:val="000000"/>
          <w:sz w:val="24"/>
          <w:szCs w:val="24"/>
        </w:rPr>
        <w:t>,</w:t>
      </w:r>
      <w:r>
        <w:rPr>
          <w:rFonts w:ascii="Times New Roman" w:hAnsi="Times New Roman" w:cs="Times New Roman"/>
          <w:color w:val="000000"/>
          <w:sz w:val="24"/>
          <w:szCs w:val="24"/>
        </w:rPr>
        <w:t xml:space="preserve"> przekazanych do termicznego przekształcenia oraz stosunek masy odpadów komunalnych przekazanych do termicznego przekształcenia do masy odpadów komunalnych wytworzonych na terenie gminy.             1</w:t>
      </w:r>
      <w:r w:rsidR="00D1149D">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p>
    <w:p w14:paraId="209FAA25" w14:textId="77777777" w:rsidR="00295448" w:rsidRDefault="00000000">
      <w:pPr>
        <w:spacing w:after="1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14:paraId="284F2230" w14:textId="10790CF1" w:rsidR="00295448" w:rsidRDefault="00000000">
      <w:pPr>
        <w:spacing w:after="140" w:line="240" w:lineRule="auto"/>
      </w:pPr>
      <w:r>
        <w:rPr>
          <w:rFonts w:ascii="Times New Roman" w:hAnsi="Times New Roman" w:cs="Times New Roman"/>
          <w:color w:val="000000"/>
          <w:sz w:val="24"/>
          <w:szCs w:val="24"/>
        </w:rPr>
        <w:t>Podsumowanie.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w:t>
      </w:r>
      <w:r w:rsidR="00D0737E">
        <w:rPr>
          <w:rFonts w:ascii="Times New Roman" w:hAnsi="Times New Roman" w:cs="Times New Roman"/>
          <w:color w:val="000000"/>
          <w:sz w:val="24"/>
          <w:szCs w:val="24"/>
        </w:rPr>
        <w:t>2</w:t>
      </w:r>
    </w:p>
    <w:p w14:paraId="7EDF4F9E" w14:textId="77777777" w:rsidR="00295448" w:rsidRDefault="00295448">
      <w:pPr>
        <w:tabs>
          <w:tab w:val="left" w:pos="1134"/>
          <w:tab w:val="right" w:leader="dot" w:pos="9629"/>
        </w:tabs>
        <w:spacing w:after="100" w:line="240" w:lineRule="auto"/>
        <w:ind w:left="567" w:hanging="567"/>
        <w:rPr>
          <w:rFonts w:ascii="Times New Roman" w:hAnsi="Times New Roman" w:cs="Times New Roman"/>
          <w:b/>
          <w:bCs/>
          <w:color w:val="000000"/>
          <w:sz w:val="24"/>
          <w:szCs w:val="24"/>
        </w:rPr>
      </w:pPr>
    </w:p>
    <w:p w14:paraId="57FE6BD7" w14:textId="77777777" w:rsidR="00295448" w:rsidRDefault="00295448">
      <w:pPr>
        <w:spacing w:before="200" w:after="0" w:line="240" w:lineRule="auto"/>
        <w:rPr>
          <w:rFonts w:ascii="Times New Roman" w:hAnsi="Times New Roman" w:cs="Times New Roman"/>
          <w:b/>
          <w:bCs/>
          <w:color w:val="000000"/>
          <w:sz w:val="24"/>
          <w:szCs w:val="24"/>
        </w:rPr>
      </w:pPr>
    </w:p>
    <w:p w14:paraId="567BF24B" w14:textId="77777777" w:rsidR="00295448" w:rsidRDefault="00000000">
      <w:pPr>
        <w:spacing w:before="20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Cel i założenia Analizy</w:t>
      </w:r>
    </w:p>
    <w:p w14:paraId="6C0B0341" w14:textId="6854B8A4"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Zgodnie z obowiązkiem wynikającym z art. 3 ust. 2 pkt 10 oraz art. 9 tb ustawy z dnia 13 września 1996 r. o utrzymaniu czystości i porządku w gminach (Dz. U. z 202</w:t>
      </w:r>
      <w:r w:rsidR="00F52139">
        <w:rPr>
          <w:rFonts w:ascii="Times New Roman" w:hAnsi="Times New Roman" w:cs="Times New Roman"/>
          <w:color w:val="000000"/>
          <w:sz w:val="24"/>
          <w:szCs w:val="24"/>
        </w:rPr>
        <w:t>4</w:t>
      </w:r>
      <w:r>
        <w:rPr>
          <w:rFonts w:ascii="Times New Roman" w:hAnsi="Times New Roman" w:cs="Times New Roman"/>
          <w:color w:val="000000"/>
          <w:sz w:val="24"/>
          <w:szCs w:val="24"/>
        </w:rPr>
        <w:t xml:space="preserve"> r. poz. </w:t>
      </w:r>
      <w:r w:rsidR="00F52139">
        <w:rPr>
          <w:rFonts w:ascii="Times New Roman" w:hAnsi="Times New Roman" w:cs="Times New Roman"/>
          <w:color w:val="000000"/>
          <w:sz w:val="24"/>
          <w:szCs w:val="24"/>
        </w:rPr>
        <w:t>399</w:t>
      </w:r>
      <w:r>
        <w:rPr>
          <w:rFonts w:ascii="Times New Roman" w:hAnsi="Times New Roman" w:cs="Times New Roman"/>
          <w:color w:val="000000"/>
          <w:sz w:val="24"/>
          <w:szCs w:val="24"/>
        </w:rPr>
        <w:t xml:space="preserve">) gminy zobowiązane są do wykonania corocznej analizy stanu gospodarki odpadami komunalnymi, w celu weryfikacji możliwości technicznych i organizacyjnych gminy w zakresie gospodarowania odpadami komunalnymi. Opracowanie ma na celu zweryfikowanie potrzeb inwestycyjnych związanych z gospodarowaniem odpadami komunalnymi oraz kosztów poniesionych w związku z odbieraniem i zagospodarowaniem odpadów od mieszkańców gminy. </w:t>
      </w:r>
    </w:p>
    <w:p w14:paraId="7D88D6E9"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Analiza sporządzona w myśl art. 9tb ustawy o utrzymaniu czystości i porządku w gminach swoim zakresem powinna obejmować w szczególności: </w:t>
      </w:r>
    </w:p>
    <w:p w14:paraId="05A9A40E"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580766DB"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potrzeby inwestycyjne związane z gospodarowaniem odpadami komunalnymi;</w:t>
      </w:r>
    </w:p>
    <w:p w14:paraId="2F01BB1F"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koszty poniesione w związku z odbieraniem, odzyskiem, recyklingiem i unieszkodliwianiem odpadów komunalnych w podziale na wpływy, wydatki i nadwyżki z opłat za gospodarowanie odpadami komunalnymi;</w:t>
      </w:r>
    </w:p>
    <w:p w14:paraId="70746CC0"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liczbę mieszkańców;</w:t>
      </w:r>
    </w:p>
    <w:p w14:paraId="3D7CEF72"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liczbę właścicieli nieruchomości, którzy nie zawarli umowy, o której mowa w art. 6 ust. 1, w imieniu których gmina powinna podjąć działania, o których mowa w art. 6 ust. 6-12;</w:t>
      </w:r>
    </w:p>
    <w:p w14:paraId="7CFABF41"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ilość odpadów komunalnych wytwarzanych na terenie gminy;</w:t>
      </w:r>
    </w:p>
    <w:p w14:paraId="3A880E75"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14:paraId="109F836F" w14:textId="77777777" w:rsidR="00295448" w:rsidRDefault="00000000">
      <w:pPr>
        <w:spacing w:after="0" w:line="240" w:lineRule="auto"/>
        <w:jc w:val="both"/>
        <w:rPr>
          <w:color w:val="000000"/>
        </w:rPr>
      </w:pPr>
      <w:r>
        <w:rPr>
          <w:rFonts w:ascii="Times New Roman" w:hAnsi="Times New Roman" w:cs="Times New Roman"/>
          <w:color w:val="000000"/>
          <w:sz w:val="24"/>
          <w:szCs w:val="24"/>
        </w:rPr>
        <w:t>8) uzyskane poziomy przygotowania do ponownego użycia i recyklingu odpadów komunalnych;</w:t>
      </w:r>
    </w:p>
    <w:p w14:paraId="52820680" w14:textId="77777777" w:rsidR="00295448" w:rsidRDefault="00000000">
      <w:pPr>
        <w:spacing w:after="0" w:line="240" w:lineRule="auto"/>
        <w:jc w:val="both"/>
        <w:rPr>
          <w:color w:val="000000"/>
        </w:rPr>
      </w:pPr>
      <w:r>
        <w:rPr>
          <w:rFonts w:ascii="Times New Roman" w:hAnsi="Times New Roman" w:cs="Times New Roman"/>
          <w:color w:val="000000"/>
          <w:sz w:val="24"/>
          <w:szCs w:val="24"/>
        </w:rPr>
        <w:t xml:space="preserve">9) </w:t>
      </w:r>
      <w:bookmarkStart w:id="0" w:name="main-form%252525252525252525252525252525"/>
      <w:bookmarkEnd w:id="0"/>
      <w:r>
        <w:rPr>
          <w:rFonts w:ascii="Times New Roman" w:hAnsi="Times New Roman" w:cs="Times New Roman"/>
          <w:color w:val="000000"/>
          <w:sz w:val="24"/>
          <w:szCs w:val="24"/>
        </w:rPr>
        <w:t xml:space="preserve">masę odpadów komunalnych wytworzonych na terenie gminy przekazanych do termicznego przekształcania oraz stosunek masy odpadów komunalnych przekazanych do termicznego przekształcania do masy odpadów komunalnych wytworzonych na terenie gminy. </w:t>
      </w:r>
    </w:p>
    <w:p w14:paraId="614039C9" w14:textId="77777777" w:rsidR="00295448" w:rsidRDefault="00000000">
      <w:pPr>
        <w:spacing w:before="20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Uwarunkowania prawne: </w:t>
      </w:r>
    </w:p>
    <w:p w14:paraId="77F5B353" w14:textId="55B8443A" w:rsidR="00295448" w:rsidRDefault="00000000">
      <w:pPr>
        <w:spacing w:after="0" w:line="240" w:lineRule="auto"/>
        <w:rPr>
          <w:color w:val="000000"/>
        </w:rPr>
      </w:pPr>
      <w:r>
        <w:rPr>
          <w:rFonts w:ascii="Times New Roman" w:hAnsi="Times New Roman" w:cs="Times New Roman"/>
          <w:color w:val="000000"/>
          <w:sz w:val="24"/>
          <w:szCs w:val="24"/>
        </w:rPr>
        <w:t xml:space="preserve">1. Ustawa z dnia 13 września 1996 r. </w:t>
      </w:r>
      <w:r>
        <w:rPr>
          <w:rFonts w:ascii="Times New Roman" w:hAnsi="Times New Roman" w:cs="Times New Roman"/>
          <w:i/>
          <w:iCs/>
          <w:color w:val="000000"/>
          <w:sz w:val="24"/>
          <w:szCs w:val="24"/>
        </w:rPr>
        <w:t>o utrzymaniu czystości i porządku w gminach</w:t>
      </w:r>
      <w:r>
        <w:rPr>
          <w:rFonts w:ascii="Times New Roman" w:hAnsi="Times New Roman" w:cs="Times New Roman"/>
          <w:color w:val="000000"/>
          <w:sz w:val="24"/>
          <w:szCs w:val="24"/>
        </w:rPr>
        <w:t xml:space="preserve"> (Dz. U. z 202</w:t>
      </w:r>
      <w:r w:rsidR="00D46AFC">
        <w:rPr>
          <w:rFonts w:ascii="Times New Roman" w:hAnsi="Times New Roman" w:cs="Times New Roman"/>
          <w:color w:val="000000"/>
          <w:sz w:val="24"/>
          <w:szCs w:val="24"/>
        </w:rPr>
        <w:t>4</w:t>
      </w:r>
      <w:r>
        <w:rPr>
          <w:rFonts w:ascii="Times New Roman" w:hAnsi="Times New Roman" w:cs="Times New Roman"/>
          <w:color w:val="000000"/>
          <w:sz w:val="24"/>
          <w:szCs w:val="24"/>
        </w:rPr>
        <w:t xml:space="preserve"> r., poz. </w:t>
      </w:r>
      <w:r w:rsidR="00D46AFC">
        <w:rPr>
          <w:rFonts w:ascii="Times New Roman" w:hAnsi="Times New Roman" w:cs="Times New Roman"/>
          <w:color w:val="000000"/>
          <w:sz w:val="24"/>
          <w:szCs w:val="24"/>
        </w:rPr>
        <w:t>399</w:t>
      </w:r>
      <w:r>
        <w:rPr>
          <w:rFonts w:ascii="Times New Roman" w:hAnsi="Times New Roman" w:cs="Times New Roman"/>
          <w:color w:val="000000"/>
          <w:sz w:val="24"/>
          <w:szCs w:val="24"/>
        </w:rPr>
        <w:t>);</w:t>
      </w:r>
    </w:p>
    <w:p w14:paraId="27ED7928" w14:textId="2BDDF55C" w:rsidR="00295448" w:rsidRDefault="00000000">
      <w:pPr>
        <w:spacing w:after="0" w:line="240" w:lineRule="auto"/>
        <w:rPr>
          <w:color w:val="000000"/>
        </w:rPr>
      </w:pPr>
      <w:r>
        <w:rPr>
          <w:rFonts w:ascii="Times New Roman" w:hAnsi="Times New Roman" w:cs="Times New Roman"/>
          <w:color w:val="000000"/>
          <w:sz w:val="24"/>
          <w:szCs w:val="24"/>
        </w:rPr>
        <w:t xml:space="preserve">2. Ustawa z dnia 14 grudnia 2012 r. </w:t>
      </w:r>
      <w:r>
        <w:rPr>
          <w:rFonts w:ascii="Times New Roman" w:hAnsi="Times New Roman" w:cs="Times New Roman"/>
          <w:i/>
          <w:iCs/>
          <w:color w:val="000000"/>
          <w:sz w:val="24"/>
          <w:szCs w:val="24"/>
        </w:rPr>
        <w:t>o odpadach</w:t>
      </w:r>
      <w:r>
        <w:rPr>
          <w:rFonts w:ascii="Times New Roman" w:hAnsi="Times New Roman" w:cs="Times New Roman"/>
          <w:color w:val="000000"/>
          <w:sz w:val="24"/>
          <w:szCs w:val="24"/>
        </w:rPr>
        <w:t>. (Dz. U. z 202</w:t>
      </w:r>
      <w:r w:rsidR="004F616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poz. </w:t>
      </w:r>
      <w:r w:rsidR="004F6162">
        <w:rPr>
          <w:rFonts w:ascii="Times New Roman" w:hAnsi="Times New Roman" w:cs="Times New Roman"/>
          <w:color w:val="000000"/>
          <w:sz w:val="24"/>
          <w:szCs w:val="24"/>
        </w:rPr>
        <w:t>1587</w:t>
      </w:r>
      <w:r>
        <w:rPr>
          <w:rFonts w:ascii="Times New Roman" w:hAnsi="Times New Roman" w:cs="Times New Roman"/>
          <w:color w:val="000000"/>
          <w:sz w:val="24"/>
          <w:szCs w:val="24"/>
        </w:rPr>
        <w:t xml:space="preserve"> ze zm.);</w:t>
      </w:r>
    </w:p>
    <w:p w14:paraId="5C4DACB3" w14:textId="77777777" w:rsidR="00295448" w:rsidRDefault="00000000">
      <w:pPr>
        <w:spacing w:after="0" w:line="240" w:lineRule="auto"/>
        <w:jc w:val="both"/>
      </w:pPr>
      <w:r>
        <w:rPr>
          <w:rFonts w:ascii="Times New Roman" w:hAnsi="Times New Roman" w:cs="Times New Roman"/>
          <w:sz w:val="24"/>
          <w:szCs w:val="24"/>
        </w:rPr>
        <w:t xml:space="preserve">3. Rozporządzenie Ministra Klimatu i Środowiska  z dnia 3 sierpnia 2021 </w:t>
      </w:r>
      <w:r>
        <w:rPr>
          <w:rFonts w:ascii="Times New Roman" w:hAnsi="Times New Roman" w:cs="Times New Roman"/>
          <w:i/>
          <w:iCs/>
          <w:sz w:val="24"/>
          <w:szCs w:val="24"/>
        </w:rPr>
        <w:t>w sprawie sposobu obliczania poziomów przygotowania do ponownego użycia i recyklingu odpadów komunalnych</w:t>
      </w:r>
      <w:r>
        <w:rPr>
          <w:rFonts w:ascii="Times New Roman" w:hAnsi="Times New Roman" w:cs="Times New Roman"/>
          <w:sz w:val="24"/>
          <w:szCs w:val="24"/>
        </w:rPr>
        <w:t xml:space="preserve"> (Dz. U. z 2021 r. poz. 1530);</w:t>
      </w:r>
    </w:p>
    <w:p w14:paraId="2AE73F92" w14:textId="77777777" w:rsidR="00295448" w:rsidRDefault="00000000">
      <w:pPr>
        <w:spacing w:after="0" w:line="240" w:lineRule="auto"/>
        <w:jc w:val="both"/>
      </w:pPr>
      <w:r>
        <w:rPr>
          <w:rFonts w:ascii="Times New Roman" w:hAnsi="Times New Roman" w:cs="Times New Roman"/>
          <w:sz w:val="24"/>
          <w:szCs w:val="24"/>
        </w:rPr>
        <w:t xml:space="preserve">4. Rozporządzenie Ministra Środowiska z dnia 15 grudnia 2017 r. </w:t>
      </w:r>
      <w:r>
        <w:rPr>
          <w:rFonts w:ascii="Times New Roman" w:hAnsi="Times New Roman" w:cs="Times New Roman"/>
          <w:i/>
          <w:iCs/>
          <w:sz w:val="24"/>
          <w:szCs w:val="24"/>
        </w:rPr>
        <w:t>w sprawie poziomów ograniczenia składowania</w:t>
      </w:r>
      <w:r>
        <w:rPr>
          <w:rFonts w:ascii="Times New Roman" w:hAnsi="Times New Roman" w:cs="Times New Roman"/>
          <w:sz w:val="24"/>
          <w:szCs w:val="24"/>
        </w:rPr>
        <w:t xml:space="preserve"> </w:t>
      </w:r>
      <w:r>
        <w:rPr>
          <w:rFonts w:ascii="Times New Roman" w:hAnsi="Times New Roman" w:cs="Times New Roman"/>
          <w:i/>
          <w:iCs/>
          <w:sz w:val="24"/>
          <w:szCs w:val="24"/>
        </w:rPr>
        <w:t>masy odpadów komunalnych ulegających biodegradacji</w:t>
      </w:r>
      <w:r>
        <w:rPr>
          <w:rFonts w:ascii="Times New Roman" w:hAnsi="Times New Roman" w:cs="Times New Roman"/>
          <w:sz w:val="24"/>
          <w:szCs w:val="24"/>
        </w:rPr>
        <w:t xml:space="preserve"> (Dz. U. 2017, poz. 2412);</w:t>
      </w:r>
    </w:p>
    <w:p w14:paraId="047E9723" w14:textId="77777777" w:rsidR="00295448" w:rsidRDefault="00000000">
      <w:pPr>
        <w:spacing w:after="0" w:line="240" w:lineRule="auto"/>
        <w:jc w:val="both"/>
      </w:pPr>
      <w:r>
        <w:rPr>
          <w:rFonts w:ascii="Times New Roman" w:hAnsi="Times New Roman" w:cs="Times New Roman"/>
          <w:color w:val="000000"/>
          <w:sz w:val="24"/>
          <w:szCs w:val="24"/>
        </w:rPr>
        <w:t xml:space="preserve">5. Rozporządzenie Ministra Klimatu z dnia  2 stycznia 2020 r. </w:t>
      </w:r>
      <w:r>
        <w:rPr>
          <w:rFonts w:ascii="Times New Roman" w:hAnsi="Times New Roman" w:cs="Times New Roman"/>
          <w:i/>
          <w:color w:val="000000"/>
          <w:sz w:val="24"/>
          <w:szCs w:val="24"/>
        </w:rPr>
        <w:t xml:space="preserve">w sprawie katalogu odpadów </w:t>
      </w:r>
      <w:r>
        <w:rPr>
          <w:rFonts w:ascii="Times New Roman" w:hAnsi="Times New Roman" w:cs="Times New Roman"/>
          <w:color w:val="000000"/>
          <w:sz w:val="24"/>
          <w:szCs w:val="24"/>
        </w:rPr>
        <w:t xml:space="preserve">(Dz.U. z 2020 r. poz. 10), </w:t>
      </w:r>
    </w:p>
    <w:p w14:paraId="0778DE0E"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Rozporządzenie Ministra Klimatu i Środowiska z dnia 10 maja 2021 r. w sprawie sposobu selektywnego zbierania wybranych frakcji odpadów (Dz. U. z 2021 r. poz. 906),</w:t>
      </w:r>
    </w:p>
    <w:p w14:paraId="2D4D032E" w14:textId="328D8FB7" w:rsidR="00295448" w:rsidRDefault="002341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Uchwały podjęte przez Radę Gminy Sędziejowice na podstawie ustawy o utrzymaniu czystości i porządku w gminach.</w:t>
      </w:r>
    </w:p>
    <w:p w14:paraId="7E7FD4B9" w14:textId="77777777" w:rsidR="00295448" w:rsidRDefault="00295448">
      <w:pPr>
        <w:spacing w:after="0" w:line="240" w:lineRule="auto"/>
        <w:jc w:val="both"/>
        <w:rPr>
          <w:rFonts w:cs="Calibri"/>
        </w:rPr>
      </w:pPr>
    </w:p>
    <w:p w14:paraId="0910B552" w14:textId="475E1453" w:rsidR="00295448" w:rsidRDefault="00000000">
      <w:pPr>
        <w:spacing w:after="0" w:line="240" w:lineRule="auto"/>
      </w:pPr>
      <w:r w:rsidRPr="00CB5A1E">
        <w:rPr>
          <w:rFonts w:ascii="Times New Roman" w:hAnsi="Times New Roman" w:cs="Times New Roman"/>
          <w:b/>
          <w:bCs/>
          <w:color w:val="000000"/>
          <w:sz w:val="24"/>
          <w:szCs w:val="24"/>
        </w:rPr>
        <w:t>I</w:t>
      </w:r>
      <w:r>
        <w:rPr>
          <w:rFonts w:cs="Calibri"/>
          <w:b/>
          <w:bCs/>
          <w:color w:val="000000"/>
        </w:rPr>
        <w:t xml:space="preserve">. </w:t>
      </w:r>
      <w:r>
        <w:rPr>
          <w:rFonts w:ascii="Times New Roman" w:hAnsi="Times New Roman" w:cs="Times New Roman"/>
          <w:b/>
          <w:bCs/>
          <w:color w:val="000000"/>
          <w:sz w:val="24"/>
          <w:szCs w:val="24"/>
        </w:rPr>
        <w:t xml:space="preserve">Charakterystyka systemu gospodarowania odpadami komunalnymi na terenie </w:t>
      </w:r>
      <w:r w:rsidR="00E94BFD">
        <w:rPr>
          <w:rFonts w:ascii="Times New Roman" w:hAnsi="Times New Roman" w:cs="Times New Roman"/>
          <w:b/>
          <w:bCs/>
          <w:color w:val="000000"/>
          <w:sz w:val="24"/>
          <w:szCs w:val="24"/>
        </w:rPr>
        <w:t>g</w:t>
      </w:r>
      <w:r>
        <w:rPr>
          <w:rFonts w:ascii="Times New Roman" w:hAnsi="Times New Roman" w:cs="Times New Roman"/>
          <w:b/>
          <w:bCs/>
          <w:color w:val="000000"/>
          <w:sz w:val="24"/>
          <w:szCs w:val="24"/>
        </w:rPr>
        <w:t>miny Sędziejowice.</w:t>
      </w:r>
    </w:p>
    <w:p w14:paraId="6108C4DB" w14:textId="77777777" w:rsidR="00295448" w:rsidRDefault="00295448">
      <w:pPr>
        <w:spacing w:after="0" w:line="240" w:lineRule="auto"/>
        <w:rPr>
          <w:rFonts w:cs="Calibri"/>
        </w:rPr>
      </w:pPr>
    </w:p>
    <w:p w14:paraId="2874FCFF" w14:textId="60F89D52"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 202</w:t>
      </w:r>
      <w:r w:rsidR="00234144">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roku </w:t>
      </w:r>
      <w:r w:rsidR="00E94BFD">
        <w:rPr>
          <w:rFonts w:ascii="Times New Roman" w:hAnsi="Times New Roman" w:cs="Times New Roman"/>
          <w:color w:val="000000"/>
          <w:sz w:val="24"/>
          <w:szCs w:val="24"/>
        </w:rPr>
        <w:t>G</w:t>
      </w:r>
      <w:r>
        <w:rPr>
          <w:rFonts w:ascii="Times New Roman" w:hAnsi="Times New Roman" w:cs="Times New Roman"/>
          <w:color w:val="000000"/>
          <w:sz w:val="24"/>
          <w:szCs w:val="24"/>
        </w:rPr>
        <w:t xml:space="preserve">mina Sędziejowice odbierała odpady tylko z nieruchomości zamieszkałych położonych na terenie gminy. Właściciele nieruchomości niezamieszkałych, na których powstają odpady komunalne są zobowiązani do podpisania umów na wywóz odpadów bezpośrednio           </w:t>
      </w:r>
      <w:r w:rsidR="002341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 firmami wywozowymi. </w:t>
      </w:r>
    </w:p>
    <w:p w14:paraId="2B1A8AA5" w14:textId="3CB83878" w:rsidR="00295448" w:rsidRDefault="00000000">
      <w:pPr>
        <w:spacing w:after="0" w:line="240" w:lineRule="auto"/>
        <w:jc w:val="both"/>
        <w:rPr>
          <w:color w:val="000000"/>
        </w:rPr>
      </w:pPr>
      <w:r>
        <w:rPr>
          <w:rFonts w:ascii="Times New Roman" w:hAnsi="Times New Roman" w:cs="Times New Roman"/>
          <w:color w:val="000000"/>
          <w:sz w:val="24"/>
          <w:szCs w:val="24"/>
        </w:rPr>
        <w:t>2. W okresie od 01.01.202</w:t>
      </w:r>
      <w:r w:rsidR="00D2448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 31.12.202</w:t>
      </w:r>
      <w:r w:rsidR="00D2448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odbiory i zagospodarowanie odpadów komunalnych od właścicieli nieruchomości zamieszkałych</w:t>
      </w:r>
      <w:r w:rsidR="00E94B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realizowane były przez Firmę      </w:t>
      </w:r>
      <w:r w:rsidR="00D244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„EKO – REGION” Sp. z o.o.</w:t>
      </w:r>
      <w:r w:rsidR="00D244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97-400 Bełchatów, ul. Bawełniana 18, która została wybrana         </w:t>
      </w:r>
      <w:r w:rsidR="00D244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drodze przetargu nieograniczonego</w:t>
      </w:r>
      <w:r>
        <w:rPr>
          <w:rFonts w:cs="Calibri"/>
          <w:color w:val="000000"/>
        </w:rPr>
        <w:t>.</w:t>
      </w:r>
      <w:r>
        <w:rPr>
          <w:rFonts w:ascii="Times New Roman" w:hAnsi="Times New Roman" w:cs="Times New Roman"/>
          <w:color w:val="000000"/>
        </w:rPr>
        <w:t xml:space="preserve"> </w:t>
      </w:r>
      <w:r>
        <w:rPr>
          <w:rFonts w:ascii="Times New Roman" w:hAnsi="Times New Roman" w:cs="Times New Roman"/>
          <w:color w:val="000000"/>
          <w:sz w:val="24"/>
          <w:szCs w:val="24"/>
        </w:rPr>
        <w:t xml:space="preserve">Umowa zawarta została na okres </w:t>
      </w:r>
      <w:r w:rsidR="00852E3F">
        <w:rPr>
          <w:rFonts w:ascii="Times New Roman" w:hAnsi="Times New Roman" w:cs="Times New Roman"/>
          <w:color w:val="000000"/>
          <w:sz w:val="24"/>
          <w:szCs w:val="24"/>
        </w:rPr>
        <w:t>jednego roku</w:t>
      </w:r>
      <w:r>
        <w:rPr>
          <w:rFonts w:ascii="Times New Roman" w:hAnsi="Times New Roman" w:cs="Times New Roman"/>
          <w:color w:val="000000"/>
          <w:sz w:val="24"/>
          <w:szCs w:val="24"/>
        </w:rPr>
        <w:t>.</w:t>
      </w:r>
    </w:p>
    <w:p w14:paraId="3445A4C6" w14:textId="025B19BB"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Na terenie gminy Sędziejowice</w:t>
      </w:r>
      <w:r w:rsidR="00E94B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oprócz niesegregowanych (zmieszanych) odpadów komunalnych, obowiązkowo selektywnie zbierane są "u źródła ich powstawania" cztery frakcje odpadów, a mianowicie papier i tektura, metale i tworzywa sztuczne, szkło i odpady ulegające biodegradacji. Obowiązkowe stało się posiadanie pojemnika na bioodpady, który w okresie od listopada do marca, kiedy odpadów biodegradowalnych jest mniej, wykorzystywany jest do gromadzenia popiołu, natomiast bioodpady gromadzone są w pojemniku na niesegregowane (zmieszane) odpady komunalne.</w:t>
      </w:r>
    </w:p>
    <w:p w14:paraId="6ECF08AF" w14:textId="77777777" w:rsidR="00295448" w:rsidRDefault="00000000">
      <w:pPr>
        <w:spacing w:after="0" w:line="240" w:lineRule="auto"/>
        <w:jc w:val="both"/>
        <w:rPr>
          <w:color w:val="000000"/>
        </w:rPr>
      </w:pPr>
      <w:r>
        <w:rPr>
          <w:rFonts w:ascii="Times New Roman" w:hAnsi="Times New Roman" w:cs="Times New Roman"/>
          <w:color w:val="000000"/>
          <w:sz w:val="24"/>
          <w:szCs w:val="24"/>
        </w:rPr>
        <w:t xml:space="preserve">Rozporządzenie Ministra Klimatu i Środowiska z dnia 10 maja 2021 r. w sprawie sposobu selektywnego zbierania wybranych frakcji odpadów (Dz. U. z 2021 r. poz. 906) wprowadziło również regulacje dotyczące znakowania i kolorystyki pojemników na odpady zbierane selektywnie. </w:t>
      </w:r>
    </w:p>
    <w:p w14:paraId="178D09BA" w14:textId="7BF6CF01"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Zgodnie z obowiązującymi przepisami Firma EKO-REGION Sp. z o.o.</w:t>
      </w:r>
      <w:r w:rsidR="00E94B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wyposażyła wszystkie nieruchomości objęte systemem w następujące pojemniki (worki):</w:t>
      </w:r>
    </w:p>
    <w:p w14:paraId="18BAEAA2"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papier i tektury - worki oznaczone kolorem  niebieskim i napisem „Papier” ;</w:t>
      </w:r>
    </w:p>
    <w:p w14:paraId="55C7F5F5"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szkło - pojemniki oznaczone kolorem zielonym i napisem „Szkło”;</w:t>
      </w:r>
    </w:p>
    <w:p w14:paraId="73339F2D" w14:textId="3566D0CA"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 metale i tworzywa sztuczne  - pojemniki oznaczone kolorem żółtym i napisem „Metale </w:t>
      </w:r>
      <w:r w:rsidR="004B00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 tworzywa sztuczne”;</w:t>
      </w:r>
    </w:p>
    <w:p w14:paraId="1E6E861F"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odpady ulegające biodegradacji - pojemniki oznaczone kolorem brązowym  z napisem „Bio”;</w:t>
      </w:r>
    </w:p>
    <w:p w14:paraId="111C2802"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na niesegregowane (zmieszane) odpady komunalne - pojemniki oznaczone kolorem innym niż wymienione powyżej i oznaczone napisem "Zmieszane".</w:t>
      </w:r>
    </w:p>
    <w:p w14:paraId="003798EA" w14:textId="77777777" w:rsidR="00295448" w:rsidRDefault="00000000">
      <w:pPr>
        <w:spacing w:after="0" w:line="240" w:lineRule="auto"/>
        <w:jc w:val="both"/>
        <w:rPr>
          <w:color w:val="000000"/>
        </w:rPr>
      </w:pPr>
      <w:r>
        <w:rPr>
          <w:rFonts w:ascii="Times New Roman" w:hAnsi="Times New Roman" w:cs="Times New Roman"/>
          <w:color w:val="000000"/>
          <w:sz w:val="24"/>
          <w:szCs w:val="24"/>
        </w:rPr>
        <w:t xml:space="preserve">W myśl ustawy </w:t>
      </w:r>
      <w:r>
        <w:rPr>
          <w:rFonts w:ascii="Times New Roman" w:hAnsi="Times New Roman" w:cs="Times New Roman"/>
          <w:i/>
          <w:iCs/>
          <w:color w:val="000000"/>
          <w:sz w:val="24"/>
          <w:szCs w:val="24"/>
        </w:rPr>
        <w:t>o utrzymaniu czystości i porządku w gminach,</w:t>
      </w:r>
      <w:r>
        <w:rPr>
          <w:rFonts w:ascii="Times New Roman" w:hAnsi="Times New Roman" w:cs="Times New Roman"/>
          <w:color w:val="000000"/>
          <w:sz w:val="24"/>
          <w:szCs w:val="24"/>
        </w:rPr>
        <w:t xml:space="preserve"> odpady od właścicieli nieruchomości odbierane są z następującą częstotliwością:</w:t>
      </w:r>
    </w:p>
    <w:p w14:paraId="6FF207B8" w14:textId="7B061EED"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niesegregowane (zmieszane) odpady komunalne oznaczone napisem "Zmieszane" -   w okresie od </w:t>
      </w:r>
      <w:r w:rsidR="00996B56">
        <w:rPr>
          <w:rFonts w:ascii="Times New Roman" w:hAnsi="Times New Roman" w:cs="Times New Roman"/>
          <w:color w:val="000000"/>
          <w:sz w:val="24"/>
          <w:szCs w:val="24"/>
        </w:rPr>
        <w:t>czerwca</w:t>
      </w:r>
      <w:r>
        <w:rPr>
          <w:rFonts w:ascii="Times New Roman" w:hAnsi="Times New Roman" w:cs="Times New Roman"/>
          <w:color w:val="000000"/>
          <w:sz w:val="24"/>
          <w:szCs w:val="24"/>
        </w:rPr>
        <w:t xml:space="preserve"> do </w:t>
      </w:r>
      <w:r w:rsidR="00996B56">
        <w:rPr>
          <w:rFonts w:ascii="Times New Roman" w:hAnsi="Times New Roman" w:cs="Times New Roman"/>
          <w:color w:val="000000"/>
          <w:sz w:val="24"/>
          <w:szCs w:val="24"/>
        </w:rPr>
        <w:t>września</w:t>
      </w:r>
      <w:r>
        <w:rPr>
          <w:rFonts w:ascii="Times New Roman" w:hAnsi="Times New Roman" w:cs="Times New Roman"/>
          <w:color w:val="000000"/>
          <w:sz w:val="24"/>
          <w:szCs w:val="24"/>
        </w:rPr>
        <w:t xml:space="preserve"> raz na dwa tygodnie z budynków mieszkalnych jednorodzinnych, a z budynków wielolokalowych raz na tydzień, natomiast w okresie od listopada do marca raz w miesiącu,</w:t>
      </w:r>
    </w:p>
    <w:p w14:paraId="331F1F53" w14:textId="77777777" w:rsidR="00295448" w:rsidRDefault="00000000">
      <w:pPr>
        <w:spacing w:after="0" w:line="240" w:lineRule="auto"/>
        <w:jc w:val="both"/>
        <w:rPr>
          <w:rFonts w:ascii="Times New Roman" w:hAnsi="Times New Roman" w:cs="Times New Roman"/>
          <w:color w:val="C9211E"/>
          <w:sz w:val="24"/>
          <w:szCs w:val="24"/>
        </w:rPr>
      </w:pPr>
      <w:r>
        <w:rPr>
          <w:rFonts w:ascii="Times New Roman" w:hAnsi="Times New Roman" w:cs="Times New Roman"/>
          <w:color w:val="C9211E"/>
          <w:sz w:val="24"/>
          <w:szCs w:val="24"/>
        </w:rPr>
        <w:t>-</w:t>
      </w:r>
      <w:r>
        <w:rPr>
          <w:rFonts w:ascii="Times New Roman" w:hAnsi="Times New Roman" w:cs="Times New Roman"/>
          <w:color w:val="000000"/>
          <w:sz w:val="24"/>
          <w:szCs w:val="24"/>
        </w:rPr>
        <w:t xml:space="preserve"> metale i tworzywa sztuczne oznaczone napisem "Metale i tworzywa sztuczne" - raz w  miesiącu,</w:t>
      </w:r>
    </w:p>
    <w:p w14:paraId="4C017038"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papier i tektura oznaczona napisem "Papier" -  raz na kwartał,</w:t>
      </w:r>
    </w:p>
    <w:p w14:paraId="6E3AEF9B"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szkło oznaczone napisem "Szkło" -  raz na kwartał,</w:t>
      </w:r>
    </w:p>
    <w:p w14:paraId="6606F049" w14:textId="09F3085F"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bioodpady oznaczone napisem "Bio" - w okresie od</w:t>
      </w:r>
      <w:r w:rsidR="00996B56">
        <w:rPr>
          <w:rFonts w:ascii="Times New Roman" w:hAnsi="Times New Roman" w:cs="Times New Roman"/>
          <w:color w:val="000000"/>
          <w:sz w:val="24"/>
          <w:szCs w:val="24"/>
        </w:rPr>
        <w:t xml:space="preserve"> czerwca</w:t>
      </w:r>
      <w:r>
        <w:rPr>
          <w:rFonts w:ascii="Times New Roman" w:hAnsi="Times New Roman" w:cs="Times New Roman"/>
          <w:color w:val="000000"/>
          <w:sz w:val="24"/>
          <w:szCs w:val="24"/>
        </w:rPr>
        <w:t xml:space="preserve"> do </w:t>
      </w:r>
      <w:r w:rsidR="00D44FBC">
        <w:rPr>
          <w:rFonts w:ascii="Times New Roman" w:hAnsi="Times New Roman" w:cs="Times New Roman"/>
          <w:color w:val="000000"/>
          <w:sz w:val="24"/>
          <w:szCs w:val="24"/>
        </w:rPr>
        <w:t>września</w:t>
      </w:r>
      <w:r>
        <w:rPr>
          <w:rFonts w:ascii="Times New Roman" w:hAnsi="Times New Roman" w:cs="Times New Roman"/>
          <w:color w:val="000000"/>
          <w:sz w:val="24"/>
          <w:szCs w:val="24"/>
        </w:rPr>
        <w:t xml:space="preserve"> raz na dwa tygodnie z budynków mieszkalnych jednorodzinnych, a z budynków wielolokalowych raz na tydzień, natomiast w okresie od listopada do marca raz w miesiącu, odbierane ze zmieszanymi odpadami komunalnymi. </w:t>
      </w:r>
    </w:p>
    <w:p w14:paraId="333D1EC6"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Ponadto przewidziano możliwość (w uzasadnionych przypadkach) bezpłatnego zapewnienia dodatkowych worków, które można uzyskać w godzinach  pracy  w  Urzędzie  Gminy  Sędziejowice. </w:t>
      </w:r>
    </w:p>
    <w:p w14:paraId="4AD26E3E"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Dwa razy w roku (wiosna, jesień) organizowane są zbiórki objazdowe odpadów wielkogabarytowych, zużytego sprzętu elektrycznego i elektronicznego oraz zużytych opon. </w:t>
      </w:r>
    </w:p>
    <w:p w14:paraId="05DC11F9" w14:textId="0A1BCE66"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Na terenie gminy Sędziejowice funkcjonuje Punkt Selektywnego Zbierania Odpadów Komunalnych, tzw. PSZOK. Punkt działa na terenie Gminnej </w:t>
      </w:r>
      <w:r w:rsidR="00E90141">
        <w:rPr>
          <w:rFonts w:ascii="Times New Roman" w:hAnsi="Times New Roman" w:cs="Times New Roman"/>
          <w:color w:val="000000"/>
          <w:sz w:val="24"/>
          <w:szCs w:val="24"/>
        </w:rPr>
        <w:t>J</w:t>
      </w:r>
      <w:r>
        <w:rPr>
          <w:rFonts w:ascii="Times New Roman" w:hAnsi="Times New Roman" w:cs="Times New Roman"/>
          <w:color w:val="000000"/>
          <w:sz w:val="24"/>
          <w:szCs w:val="24"/>
        </w:rPr>
        <w:t xml:space="preserve">ednostki Usług Komunalnych w m. Sędziejowice-Kolonia 12, prowadzony przez GJUK. Punkt jest usytuowany w centralnej części gminy w odległości nie przekraczającej (drogą) 10 km od najbardziej oddalonych miejscowości. </w:t>
      </w:r>
    </w:p>
    <w:p w14:paraId="66AA41F1"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PSZOK przyjmowane są następujące odpady  komunalne:</w:t>
      </w:r>
    </w:p>
    <w:p w14:paraId="2CB09524"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przeterminowane leki,</w:t>
      </w:r>
    </w:p>
    <w:p w14:paraId="0D5650B6"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zużyte baterie i akumulatory,</w:t>
      </w:r>
    </w:p>
    <w:p w14:paraId="4363064C"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chemikalia (farby, rozpuszczalniki, oleje odpadowe),</w:t>
      </w:r>
    </w:p>
    <w:p w14:paraId="48F56395"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odpady ulegające biodegradacji (zielone),</w:t>
      </w:r>
    </w:p>
    <w:p w14:paraId="08FA1A08"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odpady budowlano-remontowe i rozbiórkowe w ilości do 1m³ rocznie,</w:t>
      </w:r>
    </w:p>
    <w:p w14:paraId="7DC562A5"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szkło,</w:t>
      </w:r>
    </w:p>
    <w:p w14:paraId="1866478F" w14:textId="77777777" w:rsidR="00295448" w:rsidRDefault="00000000">
      <w:pPr>
        <w:numPr>
          <w:ilvl w:val="0"/>
          <w:numId w:val="1"/>
        </w:num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tworzywa sztuczne,</w:t>
      </w:r>
    </w:p>
    <w:p w14:paraId="26D3F6EB" w14:textId="77777777" w:rsidR="00295448" w:rsidRDefault="00000000">
      <w:pPr>
        <w:numPr>
          <w:ilvl w:val="0"/>
          <w:numId w:val="1"/>
        </w:numPr>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odpady niekwalifikujące się do odpadów medycznych powstałych w gospodarstwie domowym w wyniku przyjmowania produktów leczniczych w formie iniekcji i prowadzenia monitoringu poziomu substancji we krwi,</w:t>
      </w:r>
    </w:p>
    <w:p w14:paraId="2CB4512A" w14:textId="77777777" w:rsidR="00295448" w:rsidRDefault="00000000">
      <w:pPr>
        <w:numPr>
          <w:ilvl w:val="0"/>
          <w:numId w:val="1"/>
        </w:numPr>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tekstylia i odzież.</w:t>
      </w:r>
    </w:p>
    <w:p w14:paraId="1C9A9027"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Dodatkowo został ustawiony pojemnik na zużyte baterie i akumulatory w następujących punktach:</w:t>
      </w:r>
    </w:p>
    <w:p w14:paraId="7098DE1D" w14:textId="2ED172D0" w:rsidR="00295448" w:rsidRDefault="00000000">
      <w:pPr>
        <w:spacing w:after="0" w:line="240" w:lineRule="auto"/>
        <w:ind w:left="1095"/>
        <w:jc w:val="both"/>
        <w:rPr>
          <w:rFonts w:ascii="Times New Roman" w:hAnsi="Times New Roman" w:cs="Times New Roman"/>
          <w:color w:val="000000"/>
          <w:sz w:val="24"/>
          <w:szCs w:val="24"/>
        </w:rPr>
      </w:pPr>
      <w:r>
        <w:rPr>
          <w:rFonts w:ascii="Times New Roman" w:hAnsi="Times New Roman" w:cs="Times New Roman"/>
          <w:color w:val="000000"/>
          <w:sz w:val="24"/>
          <w:szCs w:val="24"/>
        </w:rPr>
        <w:t>-UG Sędziejowice</w:t>
      </w:r>
      <w:r w:rsidR="00C4581A">
        <w:rPr>
          <w:rFonts w:ascii="Times New Roman" w:hAnsi="Times New Roman" w:cs="Times New Roman"/>
          <w:color w:val="000000"/>
          <w:sz w:val="24"/>
          <w:szCs w:val="24"/>
        </w:rPr>
        <w:t>,</w:t>
      </w:r>
      <w:r>
        <w:rPr>
          <w:rFonts w:ascii="Times New Roman" w:hAnsi="Times New Roman" w:cs="Times New Roman"/>
          <w:color w:val="000000"/>
          <w:sz w:val="24"/>
          <w:szCs w:val="24"/>
        </w:rPr>
        <w:t xml:space="preserve"> ul. Wieluńska 6,</w:t>
      </w:r>
    </w:p>
    <w:p w14:paraId="338DF659" w14:textId="77777777" w:rsidR="00295448" w:rsidRDefault="00000000">
      <w:pPr>
        <w:spacing w:after="0" w:line="240" w:lineRule="auto"/>
        <w:ind w:left="1095"/>
        <w:jc w:val="both"/>
        <w:rPr>
          <w:rFonts w:ascii="Times New Roman" w:hAnsi="Times New Roman" w:cs="Times New Roman"/>
          <w:color w:val="000000"/>
          <w:sz w:val="24"/>
          <w:szCs w:val="24"/>
        </w:rPr>
      </w:pPr>
      <w:r>
        <w:rPr>
          <w:rFonts w:ascii="Times New Roman" w:hAnsi="Times New Roman" w:cs="Times New Roman"/>
          <w:color w:val="000000"/>
          <w:sz w:val="24"/>
          <w:szCs w:val="24"/>
        </w:rPr>
        <w:t>-Zespół Szkół Ogólnokształcących Nr 1 w Sędziejowicach, ul. Powstańców  1863 r.      Nr 6</w:t>
      </w:r>
    </w:p>
    <w:p w14:paraId="683078E4" w14:textId="77777777" w:rsidR="00295448" w:rsidRDefault="00000000">
      <w:pPr>
        <w:spacing w:after="0" w:line="240" w:lineRule="auto"/>
        <w:ind w:left="1095"/>
        <w:jc w:val="both"/>
        <w:rPr>
          <w:rFonts w:ascii="Times New Roman" w:hAnsi="Times New Roman" w:cs="Times New Roman"/>
          <w:color w:val="000000"/>
          <w:sz w:val="24"/>
          <w:szCs w:val="24"/>
        </w:rPr>
      </w:pPr>
      <w:r>
        <w:rPr>
          <w:rFonts w:ascii="Times New Roman" w:hAnsi="Times New Roman" w:cs="Times New Roman"/>
          <w:color w:val="000000"/>
          <w:sz w:val="24"/>
          <w:szCs w:val="24"/>
        </w:rPr>
        <w:t>-Zespół Szkół w Marzeninie im. Jakuba Szymkiewicza, Marzenin ul. Łaska 7.</w:t>
      </w:r>
    </w:p>
    <w:p w14:paraId="269AA463" w14:textId="77777777" w:rsidR="00295448" w:rsidRDefault="00295448">
      <w:pPr>
        <w:spacing w:after="0" w:line="240" w:lineRule="auto"/>
        <w:ind w:left="1095"/>
        <w:jc w:val="both"/>
        <w:rPr>
          <w:rFonts w:cs="Calibri"/>
          <w:color w:val="000000"/>
        </w:rPr>
      </w:pPr>
    </w:p>
    <w:p w14:paraId="15A1307A" w14:textId="77777777" w:rsidR="00295448" w:rsidRDefault="0000000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63CD68DF" w14:textId="77777777" w:rsidR="00295448" w:rsidRDefault="00295448">
      <w:pPr>
        <w:spacing w:after="0" w:line="240" w:lineRule="auto"/>
        <w:jc w:val="both"/>
        <w:rPr>
          <w:rFonts w:ascii="Times New Roman" w:hAnsi="Times New Roman" w:cs="Times New Roman"/>
          <w:b/>
          <w:bCs/>
          <w:color w:val="000000"/>
          <w:sz w:val="24"/>
          <w:szCs w:val="24"/>
        </w:rPr>
      </w:pPr>
    </w:p>
    <w:p w14:paraId="5A3D27D3"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terenie gminy Sędziejowice nie ma możliwości przetwarzania odpadów komunalnych. </w:t>
      </w:r>
    </w:p>
    <w:p w14:paraId="772DAA4F"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 podstawie zawartej umowy na odbiór i zagospodarowanie odpadów komunalnych pochodzących z terenu gminy, za właściwe postępowanie z odebranymi odpadami odpowiedzialna jest firma wyłoniona w drodze przetargu.</w:t>
      </w:r>
    </w:p>
    <w:p w14:paraId="2DEB7EAE" w14:textId="77777777" w:rsidR="00295448" w:rsidRDefault="00295448">
      <w:pPr>
        <w:spacing w:after="0" w:line="240" w:lineRule="auto"/>
        <w:jc w:val="both"/>
        <w:rPr>
          <w:rFonts w:ascii="Times New Roman" w:hAnsi="Times New Roman" w:cs="Times New Roman"/>
          <w:color w:val="C9211E"/>
          <w:sz w:val="24"/>
          <w:szCs w:val="24"/>
        </w:rPr>
      </w:pPr>
    </w:p>
    <w:p w14:paraId="3E6794EE" w14:textId="342E65E3" w:rsidR="00295448" w:rsidRDefault="00000000">
      <w:pPr>
        <w:spacing w:after="0" w:line="240" w:lineRule="auto"/>
        <w:jc w:val="both"/>
      </w:pPr>
      <w:r>
        <w:rPr>
          <w:rFonts w:ascii="Times New Roman" w:hAnsi="Times New Roman" w:cs="Times New Roman"/>
          <w:color w:val="000000"/>
          <w:sz w:val="24"/>
          <w:szCs w:val="24"/>
        </w:rPr>
        <w:t xml:space="preserve">Zgodnie z brzmieniem art. 9e ustawy z dnia 13 września 1996 r. </w:t>
      </w:r>
      <w:r>
        <w:rPr>
          <w:rFonts w:ascii="Times New Roman" w:hAnsi="Times New Roman" w:cs="Times New Roman"/>
          <w:i/>
          <w:iCs/>
          <w:color w:val="000000"/>
          <w:sz w:val="24"/>
          <w:szCs w:val="24"/>
        </w:rPr>
        <w:t xml:space="preserve">o utrzymaniu czystości </w:t>
      </w:r>
      <w:r w:rsidR="00045395">
        <w:rPr>
          <w:rFonts w:ascii="Times New Roman" w:hAnsi="Times New Roman" w:cs="Times New Roman"/>
          <w:i/>
          <w:iCs/>
          <w:color w:val="000000"/>
          <w:sz w:val="24"/>
          <w:szCs w:val="24"/>
        </w:rPr>
        <w:t xml:space="preserve">i porządku </w:t>
      </w:r>
      <w:r>
        <w:rPr>
          <w:rFonts w:ascii="Times New Roman" w:hAnsi="Times New Roman" w:cs="Times New Roman"/>
          <w:i/>
          <w:iCs/>
          <w:color w:val="000000"/>
          <w:sz w:val="24"/>
          <w:szCs w:val="24"/>
        </w:rPr>
        <w:t>w gminach</w:t>
      </w:r>
      <w:r w:rsidR="00C4581A">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podmiot odbierający odpady komunalne od właścicieli nieruchomości jest obowiązany do przekazywania niesegregowanych (zmieszanych) odpadów komunalnych bezpośrednio do instalacji komunalnej. Dopuszcza się także przekazywanie niesegregowanych (zmieszanych) odpadów komunalnych za pośrednictwem stacji przeładunkowej.</w:t>
      </w:r>
      <w:bookmarkStart w:id="1" w:name="main-form%252525252525253Afull-content-d"/>
      <w:bookmarkEnd w:id="1"/>
      <w:r>
        <w:rPr>
          <w:rFonts w:ascii="Times New Roman" w:hAnsi="Times New Roman" w:cs="Times New Roman"/>
          <w:color w:val="000000"/>
          <w:sz w:val="24"/>
          <w:szCs w:val="24"/>
        </w:rPr>
        <w:t xml:space="preserve"> Dopuszcza się przekazywanie niesegregowanych (zmieszanych) odpadów komunalnych do termicznego przekształcania, jeżeli gmina, z której są odbierane te odpady, prowadzi selektywne zbieranie odpadów zgodnie z przepisami wydanymi na podstawie </w:t>
      </w:r>
      <w:hyperlink r:id="rId8">
        <w:bookmarkStart w:id="2" w:name="target_link_mfrxilrsgq4dqojoobqxalrvgazd"/>
        <w:bookmarkEnd w:id="2"/>
        <w:r>
          <w:rPr>
            <w:rStyle w:val="czeinternetowe"/>
            <w:rFonts w:ascii="Times New Roman" w:hAnsi="Times New Roman" w:cs="Times New Roman"/>
            <w:color w:val="000000"/>
            <w:sz w:val="24"/>
            <w:szCs w:val="24"/>
            <w:u w:val="none"/>
          </w:rPr>
          <w:t>art. 4</w:t>
        </w:r>
      </w:hyperlink>
      <w:r>
        <w:rPr>
          <w:rFonts w:ascii="Times New Roman" w:hAnsi="Times New Roman" w:cs="Times New Roman"/>
          <w:color w:val="000000"/>
          <w:sz w:val="24"/>
          <w:szCs w:val="24"/>
        </w:rPr>
        <w:t xml:space="preserve">a.  Selektywnie zebrane odpady komunalne powinny być przekazywane bezpośrednio lub za pośrednictwem innego zbierającego odpady do instalacji </w:t>
      </w:r>
      <w:r>
        <w:rPr>
          <w:rFonts w:ascii="Times New Roman" w:hAnsi="Times New Roman" w:cs="Times New Roman"/>
          <w:color w:val="000000"/>
          <w:sz w:val="24"/>
          <w:szCs w:val="24"/>
        </w:rPr>
        <w:lastRenderedPageBreak/>
        <w:t xml:space="preserve">odzysku lub unieszkodliwiania odpadów, zgodnie z hierarchią sposobów postępowania </w:t>
      </w:r>
      <w:r w:rsidR="00C13C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z odpadami.</w:t>
      </w:r>
    </w:p>
    <w:p w14:paraId="26C93F63" w14:textId="77777777" w:rsidR="00295448" w:rsidRDefault="00295448">
      <w:pPr>
        <w:spacing w:after="0" w:line="240" w:lineRule="auto"/>
        <w:jc w:val="both"/>
        <w:rPr>
          <w:rFonts w:ascii="Times New Roman" w:hAnsi="Times New Roman" w:cs="Times New Roman"/>
          <w:color w:val="000000"/>
          <w:sz w:val="24"/>
          <w:szCs w:val="24"/>
        </w:rPr>
      </w:pPr>
    </w:p>
    <w:p w14:paraId="1191730A" w14:textId="0E6C962F"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roku 202</w:t>
      </w:r>
      <w:r w:rsidR="00C13C5D">
        <w:rPr>
          <w:rFonts w:ascii="Times New Roman" w:hAnsi="Times New Roman" w:cs="Times New Roman"/>
          <w:color w:val="000000"/>
          <w:sz w:val="24"/>
          <w:szCs w:val="24"/>
        </w:rPr>
        <w:t>3</w:t>
      </w:r>
      <w:r>
        <w:rPr>
          <w:rFonts w:ascii="Times New Roman" w:hAnsi="Times New Roman" w:cs="Times New Roman"/>
          <w:color w:val="000000"/>
          <w:sz w:val="24"/>
          <w:szCs w:val="24"/>
        </w:rPr>
        <w:t xml:space="preserve"> niesegregowane (zmieszane) odpady komunalne, pozostałości z sortowania odpadów komunalnych i pozostałości z procesu mechaniczno-biologicznego przetwarzania niesegregowanych (zmieszanych) odpadów komunalnych oraz bioodpady stanowiące odpady komunalne przekazywane były do następujących instalacji:</w:t>
      </w:r>
    </w:p>
    <w:p w14:paraId="13F6F158" w14:textId="73078483"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niesegregowane (zmieszane) odpady komunalne – Zakład w Dylowie A</w:t>
      </w:r>
      <w:r w:rsidR="00C4581A">
        <w:rPr>
          <w:rFonts w:ascii="Times New Roman" w:hAnsi="Times New Roman" w:cs="Times New Roman"/>
          <w:color w:val="000000"/>
          <w:sz w:val="24"/>
          <w:szCs w:val="24"/>
        </w:rPr>
        <w:t>,</w:t>
      </w:r>
      <w:r>
        <w:rPr>
          <w:rFonts w:ascii="Times New Roman" w:hAnsi="Times New Roman" w:cs="Times New Roman"/>
          <w:color w:val="000000"/>
          <w:sz w:val="24"/>
          <w:szCs w:val="24"/>
        </w:rPr>
        <w:t xml:space="preserve"> gm. Pajęczno, </w:t>
      </w:r>
    </w:p>
    <w:p w14:paraId="039584FB" w14:textId="648492B9" w:rsidR="00295448" w:rsidRPr="00AB4354" w:rsidRDefault="00000000">
      <w:pPr>
        <w:spacing w:after="0" w:line="240" w:lineRule="auto"/>
        <w:jc w:val="both"/>
        <w:rPr>
          <w:rFonts w:ascii="Times New Roman" w:hAnsi="Times New Roman" w:cs="Times New Roman"/>
          <w:sz w:val="24"/>
          <w:szCs w:val="24"/>
        </w:rPr>
      </w:pPr>
      <w:r w:rsidRPr="00AB4354">
        <w:rPr>
          <w:rFonts w:ascii="Times New Roman" w:hAnsi="Times New Roman" w:cs="Times New Roman"/>
          <w:sz w:val="24"/>
          <w:szCs w:val="24"/>
        </w:rPr>
        <w:t>- pozostałości powstałe po sortowaniu i przetworzeniu niesegregowanych (zmieszanych) odpadów komunalnych – Zakład w Dylowie A</w:t>
      </w:r>
      <w:r w:rsidR="00587F5A">
        <w:rPr>
          <w:rFonts w:ascii="Times New Roman" w:hAnsi="Times New Roman" w:cs="Times New Roman"/>
          <w:sz w:val="24"/>
          <w:szCs w:val="24"/>
        </w:rPr>
        <w:t>,</w:t>
      </w:r>
      <w:r w:rsidRPr="00AB4354">
        <w:rPr>
          <w:rFonts w:ascii="Times New Roman" w:hAnsi="Times New Roman" w:cs="Times New Roman"/>
          <w:sz w:val="24"/>
          <w:szCs w:val="24"/>
        </w:rPr>
        <w:t xml:space="preserve"> gm. Pajęczno, </w:t>
      </w:r>
    </w:p>
    <w:p w14:paraId="2099566D" w14:textId="25271703" w:rsidR="00295448" w:rsidRDefault="00000000">
      <w:pPr>
        <w:spacing w:after="0" w:line="240" w:lineRule="auto"/>
        <w:jc w:val="both"/>
        <w:rPr>
          <w:color w:val="FF0000"/>
        </w:rPr>
      </w:pPr>
      <w:r>
        <w:rPr>
          <w:rFonts w:ascii="Times New Roman" w:hAnsi="Times New Roman" w:cs="Times New Roman"/>
          <w:color w:val="000000"/>
          <w:sz w:val="24"/>
          <w:szCs w:val="24"/>
        </w:rPr>
        <w:t>- bioodpady –  Zakład w Dylowie A</w:t>
      </w:r>
      <w:r w:rsidR="00C4581A">
        <w:rPr>
          <w:rFonts w:ascii="Times New Roman" w:hAnsi="Times New Roman" w:cs="Times New Roman"/>
          <w:color w:val="000000"/>
          <w:sz w:val="24"/>
          <w:szCs w:val="24"/>
        </w:rPr>
        <w:t>,</w:t>
      </w:r>
      <w:r>
        <w:rPr>
          <w:rFonts w:ascii="Times New Roman" w:hAnsi="Times New Roman" w:cs="Times New Roman"/>
          <w:color w:val="000000"/>
          <w:sz w:val="24"/>
          <w:szCs w:val="24"/>
        </w:rPr>
        <w:t xml:space="preserve"> gm. Pajęczno, Zaklad/Instalacja w Bełchatowie, </w:t>
      </w:r>
      <w:r w:rsidR="0089612C">
        <w:rPr>
          <w:rFonts w:ascii="Times New Roman" w:hAnsi="Times New Roman" w:cs="Times New Roman"/>
          <w:color w:val="000000"/>
          <w:sz w:val="24"/>
          <w:szCs w:val="24"/>
        </w:rPr>
        <w:t xml:space="preserve">Zakład Górniczy Radostów </w:t>
      </w:r>
      <w:r w:rsidR="007E3CAA">
        <w:rPr>
          <w:rFonts w:ascii="Times New Roman" w:hAnsi="Times New Roman" w:cs="Times New Roman"/>
          <w:color w:val="000000"/>
          <w:sz w:val="24"/>
          <w:szCs w:val="24"/>
        </w:rPr>
        <w:t>Dolny 59-800 Lubań</w:t>
      </w:r>
      <w:r w:rsidR="004F17B0">
        <w:rPr>
          <w:rFonts w:ascii="Times New Roman" w:hAnsi="Times New Roman" w:cs="Times New Roman"/>
          <w:color w:val="000000"/>
          <w:sz w:val="24"/>
          <w:szCs w:val="24"/>
        </w:rPr>
        <w:t>, EKO Centrum (Radomsko)</w:t>
      </w:r>
      <w:r w:rsidR="00C4581A">
        <w:rPr>
          <w:rFonts w:ascii="Times New Roman" w:hAnsi="Times New Roman" w:cs="Times New Roman"/>
          <w:color w:val="000000"/>
          <w:sz w:val="24"/>
          <w:szCs w:val="24"/>
        </w:rPr>
        <w:t>,</w:t>
      </w:r>
      <w:r w:rsidR="004F17B0">
        <w:rPr>
          <w:rFonts w:ascii="Times New Roman" w:hAnsi="Times New Roman" w:cs="Times New Roman"/>
          <w:color w:val="000000"/>
          <w:sz w:val="24"/>
          <w:szCs w:val="24"/>
        </w:rPr>
        <w:t xml:space="preserve"> 97-545 Piaszczyce</w:t>
      </w:r>
      <w:r w:rsidR="00177570">
        <w:rPr>
          <w:rFonts w:ascii="Times New Roman" w:hAnsi="Times New Roman" w:cs="Times New Roman"/>
          <w:color w:val="000000"/>
          <w:sz w:val="24"/>
          <w:szCs w:val="24"/>
        </w:rPr>
        <w:t>, Zaklad/Instalacja w Gotartów</w:t>
      </w:r>
    </w:p>
    <w:p w14:paraId="35955563" w14:textId="77777777" w:rsidR="00295448" w:rsidRDefault="00295448">
      <w:pPr>
        <w:spacing w:after="0" w:line="240" w:lineRule="auto"/>
        <w:jc w:val="both"/>
        <w:rPr>
          <w:rFonts w:cs="Calibri"/>
        </w:rPr>
      </w:pPr>
    </w:p>
    <w:p w14:paraId="3CF97CE0" w14:textId="77777777" w:rsidR="00295448" w:rsidRDefault="0000000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III. Potrzeby inwestycyjne związane z gospodarowaniem odpadami komunalnymi.</w:t>
      </w:r>
    </w:p>
    <w:p w14:paraId="4A3862E8" w14:textId="77777777" w:rsidR="00295448" w:rsidRDefault="00295448">
      <w:pPr>
        <w:spacing w:after="0" w:line="240" w:lineRule="auto"/>
        <w:jc w:val="both"/>
        <w:rPr>
          <w:rFonts w:cs="Calibri"/>
        </w:rPr>
      </w:pPr>
    </w:p>
    <w:p w14:paraId="4FAFFE97" w14:textId="3B198907" w:rsidR="00393A24" w:rsidRDefault="009F7DA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Potrzeby inwestycyjne związane z gospodarką odpadami </w:t>
      </w:r>
      <w:r w:rsidR="00B36104">
        <w:rPr>
          <w:rFonts w:ascii="Times New Roman" w:hAnsi="Times New Roman" w:cs="Times New Roman"/>
          <w:color w:val="000000"/>
          <w:sz w:val="24"/>
          <w:szCs w:val="24"/>
        </w:rPr>
        <w:t>wynikają głównie z potrzeby doskonalenia</w:t>
      </w:r>
      <w:r w:rsidR="00F44806">
        <w:rPr>
          <w:rFonts w:ascii="Times New Roman" w:hAnsi="Times New Roman" w:cs="Times New Roman"/>
          <w:color w:val="000000"/>
          <w:sz w:val="24"/>
          <w:szCs w:val="24"/>
        </w:rPr>
        <w:t xml:space="preserve"> systemu gospodarowania odpadami komunalnymi na obszarze </w:t>
      </w:r>
      <w:r w:rsidR="00587F5A">
        <w:rPr>
          <w:rFonts w:ascii="Times New Roman" w:hAnsi="Times New Roman" w:cs="Times New Roman"/>
          <w:color w:val="000000"/>
          <w:sz w:val="24"/>
          <w:szCs w:val="24"/>
        </w:rPr>
        <w:t>g</w:t>
      </w:r>
      <w:r w:rsidR="00F44806">
        <w:rPr>
          <w:rFonts w:ascii="Times New Roman" w:hAnsi="Times New Roman" w:cs="Times New Roman"/>
          <w:color w:val="000000"/>
          <w:sz w:val="24"/>
          <w:szCs w:val="24"/>
        </w:rPr>
        <w:t xml:space="preserve">miny </w:t>
      </w:r>
      <w:r w:rsidR="00BA1647">
        <w:rPr>
          <w:rFonts w:ascii="Times New Roman" w:hAnsi="Times New Roman" w:cs="Times New Roman"/>
          <w:color w:val="000000"/>
          <w:sz w:val="24"/>
          <w:szCs w:val="24"/>
        </w:rPr>
        <w:t xml:space="preserve">Sędziejowice, przede wszystkim w zakresie selektywnego zbierania </w:t>
      </w:r>
      <w:r w:rsidR="00393A24">
        <w:rPr>
          <w:rFonts w:ascii="Times New Roman" w:hAnsi="Times New Roman" w:cs="Times New Roman"/>
          <w:color w:val="000000"/>
          <w:sz w:val="24"/>
          <w:szCs w:val="24"/>
        </w:rPr>
        <w:t>odpadów, prawidłowej segregacji odpadów.</w:t>
      </w:r>
    </w:p>
    <w:p w14:paraId="70374DB2" w14:textId="1DA4A08D"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Główną potrzebą inwestycyjną związaną z gospodarką odpadami komunalnymi jest rozbudowa </w:t>
      </w:r>
      <w:r w:rsidR="004E7076">
        <w:rPr>
          <w:rFonts w:ascii="Times New Roman" w:hAnsi="Times New Roman" w:cs="Times New Roman"/>
          <w:color w:val="000000"/>
          <w:sz w:val="24"/>
          <w:szCs w:val="24"/>
        </w:rPr>
        <w:t xml:space="preserve">      </w:t>
      </w:r>
      <w:r w:rsidR="001059AF">
        <w:rPr>
          <w:rFonts w:ascii="Times New Roman" w:hAnsi="Times New Roman" w:cs="Times New Roman"/>
          <w:color w:val="000000"/>
          <w:sz w:val="24"/>
          <w:szCs w:val="24"/>
        </w:rPr>
        <w:t xml:space="preserve">i doposażenie </w:t>
      </w:r>
      <w:r>
        <w:rPr>
          <w:rFonts w:ascii="Times New Roman" w:hAnsi="Times New Roman" w:cs="Times New Roman"/>
          <w:color w:val="000000"/>
          <w:sz w:val="24"/>
          <w:szCs w:val="24"/>
        </w:rPr>
        <w:t>Punktu Selektywnej Zbiórki Odpadów Komunalnych zlokalizowanego na terenie Gminnej Jednostki Usług Komunalnych, Sędziejowice-Kolonia 12,</w:t>
      </w:r>
      <w:r w:rsidR="001059AF">
        <w:rPr>
          <w:rFonts w:ascii="Times New Roman" w:hAnsi="Times New Roman" w:cs="Times New Roman"/>
          <w:color w:val="000000"/>
          <w:sz w:val="24"/>
          <w:szCs w:val="24"/>
        </w:rPr>
        <w:t xml:space="preserve"> z którego chętnie korzysta coraz większa liczba mieszkańców</w:t>
      </w:r>
      <w:r>
        <w:rPr>
          <w:rFonts w:ascii="Times New Roman" w:hAnsi="Times New Roman" w:cs="Times New Roman"/>
          <w:color w:val="000000"/>
          <w:sz w:val="24"/>
          <w:szCs w:val="24"/>
        </w:rPr>
        <w:t>.</w:t>
      </w:r>
    </w:p>
    <w:p w14:paraId="14ACA9B1" w14:textId="77777777" w:rsidR="00295448" w:rsidRDefault="00295448">
      <w:pPr>
        <w:spacing w:after="0" w:line="240" w:lineRule="auto"/>
        <w:jc w:val="both"/>
        <w:rPr>
          <w:rFonts w:cs="Calibri"/>
          <w:color w:val="000000"/>
        </w:rPr>
      </w:pPr>
    </w:p>
    <w:p w14:paraId="3EF6A0E0" w14:textId="02852D73" w:rsidR="00295448" w:rsidRDefault="00000000">
      <w:pPr>
        <w:spacing w:after="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IV. Koszty poniesione w związku z odbieraniem, odzyskiem, recyklingiem                  </w:t>
      </w:r>
      <w:r w:rsidR="00BB3B39">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 xml:space="preserve"> i unieszkodliwianiem odpadów komunalnych w podziale na wpływy, wydatki              </w:t>
      </w:r>
      <w:r w:rsidR="00BB3B39">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 xml:space="preserve"> i nadwyżki z opłat za gospodarowanie odpadami komunalnymi.</w:t>
      </w:r>
    </w:p>
    <w:p w14:paraId="16868659" w14:textId="77777777" w:rsidR="00295448" w:rsidRDefault="00295448">
      <w:pPr>
        <w:spacing w:after="0"/>
        <w:jc w:val="both"/>
        <w:rPr>
          <w:rFonts w:cs="Calibri"/>
        </w:rPr>
      </w:pPr>
    </w:p>
    <w:p w14:paraId="41DCB70F" w14:textId="432BDA77" w:rsidR="00295448"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Poniesione przez </w:t>
      </w:r>
      <w:r w:rsidRPr="00EE2545">
        <w:rPr>
          <w:rFonts w:ascii="Times New Roman" w:hAnsi="Times New Roman" w:cs="Times New Roman"/>
          <w:color w:val="000000"/>
          <w:sz w:val="24"/>
          <w:szCs w:val="24"/>
        </w:rPr>
        <w:t>Gminę Sędziejowice</w:t>
      </w:r>
      <w:r>
        <w:rPr>
          <w:rFonts w:ascii="Times New Roman" w:hAnsi="Times New Roman" w:cs="Times New Roman"/>
          <w:color w:val="000000"/>
          <w:sz w:val="24"/>
          <w:szCs w:val="24"/>
        </w:rPr>
        <w:t xml:space="preserve"> w roku 202</w:t>
      </w:r>
      <w:r w:rsidR="00BB3B39">
        <w:rPr>
          <w:rFonts w:ascii="Times New Roman" w:hAnsi="Times New Roman" w:cs="Times New Roman"/>
          <w:color w:val="000000"/>
          <w:sz w:val="24"/>
          <w:szCs w:val="24"/>
        </w:rPr>
        <w:t>3</w:t>
      </w:r>
      <w:r>
        <w:rPr>
          <w:rFonts w:ascii="Times New Roman" w:hAnsi="Times New Roman" w:cs="Times New Roman"/>
          <w:color w:val="000000"/>
          <w:sz w:val="24"/>
          <w:szCs w:val="24"/>
        </w:rPr>
        <w:t xml:space="preserve"> koszty związane z organizacją odbioru odpadów komunalnych z nieruchomości zamieszkałych, odzyskiem, recyklingiem oraz ich unieszkodliwianiem w podziale na wpływy, wydatki i nadwyżki obrazuje zamieszczona poniżej tabela:</w:t>
      </w:r>
    </w:p>
    <w:p w14:paraId="4B67932A" w14:textId="77777777" w:rsidR="00295448" w:rsidRDefault="00295448">
      <w:pPr>
        <w:spacing w:after="0"/>
        <w:rPr>
          <w:rFonts w:cs="Calibri"/>
          <w:color w:val="000000"/>
        </w:rPr>
      </w:pPr>
    </w:p>
    <w:p w14:paraId="5F858E7E" w14:textId="77777777" w:rsidR="00295448" w:rsidRDefault="00295448">
      <w:pPr>
        <w:spacing w:after="0"/>
        <w:rPr>
          <w:rFonts w:cs="Calibri"/>
          <w:color w:val="000000"/>
        </w:rPr>
      </w:pPr>
    </w:p>
    <w:p w14:paraId="3A923E01" w14:textId="333CA2D6" w:rsidR="00295448" w:rsidRDefault="00000000">
      <w:pPr>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 xml:space="preserve">Tabela </w:t>
      </w:r>
      <w:r>
        <w:rPr>
          <w:rFonts w:ascii="Liberation Serif" w:hAnsi="Liberation Serif" w:cs="Liberation Serif"/>
          <w:b/>
          <w:bCs/>
          <w:color w:val="000000"/>
          <w:sz w:val="20"/>
          <w:szCs w:val="20"/>
        </w:rPr>
        <w:t xml:space="preserve"> Wykaz kosztów poniesionych przez Gmin</w:t>
      </w:r>
      <w:r>
        <w:rPr>
          <w:rFonts w:ascii="Arial" w:hAnsi="Arial" w:cs="Arial"/>
          <w:b/>
          <w:bCs/>
          <w:color w:val="000000"/>
          <w:sz w:val="20"/>
          <w:szCs w:val="20"/>
        </w:rPr>
        <w:t>ę S</w:t>
      </w:r>
      <w:r>
        <w:rPr>
          <w:rFonts w:ascii="Times New Roman" w:hAnsi="Times New Roman" w:cs="Times New Roman"/>
          <w:b/>
          <w:bCs/>
          <w:color w:val="000000"/>
          <w:sz w:val="20"/>
          <w:szCs w:val="20"/>
        </w:rPr>
        <w:t>ędziejowice  na gospodarkę odpadami komunalnymi    oraz wpływy i nadwyżki z opłat za gospodarowanie odpadami komunalnymi w roku 202</w:t>
      </w:r>
      <w:r w:rsidR="006D7E42">
        <w:rPr>
          <w:rFonts w:ascii="Times New Roman" w:hAnsi="Times New Roman" w:cs="Times New Roman"/>
          <w:b/>
          <w:bCs/>
          <w:color w:val="000000"/>
          <w:sz w:val="20"/>
          <w:szCs w:val="20"/>
        </w:rPr>
        <w:t>3</w:t>
      </w:r>
      <w:r>
        <w:rPr>
          <w:rFonts w:ascii="Times New Roman" w:hAnsi="Times New Roman" w:cs="Times New Roman"/>
          <w:b/>
          <w:bCs/>
          <w:color w:val="000000"/>
          <w:sz w:val="20"/>
          <w:szCs w:val="20"/>
        </w:rPr>
        <w:t>.</w:t>
      </w:r>
    </w:p>
    <w:tbl>
      <w:tblPr>
        <w:tblW w:w="9071" w:type="dxa"/>
        <w:tblInd w:w="-4" w:type="dxa"/>
        <w:tblLayout w:type="fixed"/>
        <w:tblLook w:val="04A0" w:firstRow="1" w:lastRow="0" w:firstColumn="1" w:lastColumn="0" w:noHBand="0" w:noVBand="1"/>
      </w:tblPr>
      <w:tblGrid>
        <w:gridCol w:w="570"/>
        <w:gridCol w:w="2123"/>
        <w:gridCol w:w="1842"/>
        <w:gridCol w:w="2127"/>
        <w:gridCol w:w="2409"/>
      </w:tblGrid>
      <w:tr w:rsidR="00295448" w14:paraId="768D918C" w14:textId="77777777" w:rsidTr="00EE2545">
        <w:trPr>
          <w:trHeight w:val="1"/>
        </w:trPr>
        <w:tc>
          <w:tcPr>
            <w:tcW w:w="570" w:type="dxa"/>
            <w:tcBorders>
              <w:top w:val="single" w:sz="4" w:space="0" w:color="000000"/>
              <w:left w:val="single" w:sz="4" w:space="0" w:color="000000"/>
              <w:bottom w:val="single" w:sz="4" w:space="0" w:color="000000"/>
              <w:right w:val="single" w:sz="2" w:space="0" w:color="000000"/>
            </w:tcBorders>
            <w:shd w:val="clear" w:color="auto" w:fill="F2F2F2"/>
          </w:tcPr>
          <w:p w14:paraId="17618694" w14:textId="77777777" w:rsidR="00295448" w:rsidRDefault="00000000">
            <w:pPr>
              <w:widowControl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Lp.</w:t>
            </w:r>
          </w:p>
        </w:tc>
        <w:tc>
          <w:tcPr>
            <w:tcW w:w="2123" w:type="dxa"/>
            <w:tcBorders>
              <w:top w:val="single" w:sz="4" w:space="0" w:color="000000"/>
              <w:left w:val="single" w:sz="4" w:space="0" w:color="000000"/>
              <w:bottom w:val="single" w:sz="4" w:space="0" w:color="000000"/>
              <w:right w:val="single" w:sz="2" w:space="0" w:color="000000"/>
            </w:tcBorders>
            <w:shd w:val="clear" w:color="auto" w:fill="F2F2F2"/>
          </w:tcPr>
          <w:p w14:paraId="1374A9EB" w14:textId="77777777" w:rsidR="00295448" w:rsidRDefault="00000000">
            <w:pPr>
              <w:widowControl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Opis zadania</w:t>
            </w:r>
          </w:p>
        </w:tc>
        <w:tc>
          <w:tcPr>
            <w:tcW w:w="1842" w:type="dxa"/>
            <w:tcBorders>
              <w:top w:val="single" w:sz="4" w:space="0" w:color="000000"/>
              <w:left w:val="single" w:sz="4" w:space="0" w:color="000000"/>
              <w:bottom w:val="single" w:sz="4" w:space="0" w:color="000000"/>
              <w:right w:val="single" w:sz="2" w:space="0" w:color="000000"/>
            </w:tcBorders>
            <w:shd w:val="clear" w:color="auto" w:fill="F2F2F2"/>
          </w:tcPr>
          <w:p w14:paraId="7DA76127" w14:textId="77777777" w:rsidR="00295448" w:rsidRDefault="00000000">
            <w:pPr>
              <w:widowControl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Kwota wydatkowana</w:t>
            </w:r>
          </w:p>
        </w:tc>
        <w:tc>
          <w:tcPr>
            <w:tcW w:w="2127" w:type="dxa"/>
            <w:tcBorders>
              <w:top w:val="single" w:sz="4" w:space="0" w:color="000000"/>
              <w:left w:val="single" w:sz="4" w:space="0" w:color="000000"/>
              <w:bottom w:val="single" w:sz="4" w:space="0" w:color="000000"/>
            </w:tcBorders>
            <w:shd w:val="clear" w:color="auto" w:fill="F2F2F2"/>
          </w:tcPr>
          <w:p w14:paraId="19470BA2" w14:textId="77777777" w:rsidR="00295448" w:rsidRDefault="00000000">
            <w:pPr>
              <w:widowControl w:val="0"/>
              <w:spacing w:line="240" w:lineRule="auto"/>
              <w:jc w:val="center"/>
              <w:rPr>
                <w:color w:val="000000"/>
              </w:rPr>
            </w:pPr>
            <w:r>
              <w:rPr>
                <w:rFonts w:ascii="Times New Roman" w:hAnsi="Times New Roman" w:cs="Times New Roman"/>
                <w:color w:val="000000"/>
                <w:sz w:val="24"/>
                <w:szCs w:val="24"/>
              </w:rPr>
              <w:t>Wpływy z opłat za gospodarowanie odpadami komunalnymi</w:t>
            </w:r>
          </w:p>
        </w:tc>
        <w:tc>
          <w:tcPr>
            <w:tcW w:w="2409" w:type="dxa"/>
            <w:tcBorders>
              <w:top w:val="single" w:sz="4" w:space="0" w:color="000000"/>
              <w:left w:val="single" w:sz="4" w:space="0" w:color="000000"/>
              <w:bottom w:val="single" w:sz="4" w:space="0" w:color="000000"/>
              <w:right w:val="single" w:sz="2" w:space="0" w:color="000000"/>
            </w:tcBorders>
            <w:shd w:val="clear" w:color="auto" w:fill="F2F2F2"/>
          </w:tcPr>
          <w:p w14:paraId="55960012" w14:textId="77777777" w:rsidR="00295448" w:rsidRDefault="00000000">
            <w:pPr>
              <w:widowControl w:val="0"/>
              <w:spacing w:line="240" w:lineRule="auto"/>
              <w:jc w:val="center"/>
              <w:rPr>
                <w:color w:val="000000"/>
              </w:rPr>
            </w:pPr>
            <w:r>
              <w:rPr>
                <w:rFonts w:ascii="Times New Roman" w:hAnsi="Times New Roman"/>
                <w:color w:val="000000"/>
              </w:rPr>
              <w:t>Nadwyżki z opłat za  gospodarowanie  odpadami  komunalnymi</w:t>
            </w:r>
          </w:p>
        </w:tc>
      </w:tr>
      <w:tr w:rsidR="00982A55" w:rsidRPr="009E336C" w14:paraId="2F522FBF" w14:textId="77777777" w:rsidTr="009B5040">
        <w:trPr>
          <w:trHeight w:val="1"/>
        </w:trPr>
        <w:tc>
          <w:tcPr>
            <w:tcW w:w="570" w:type="dxa"/>
            <w:tcBorders>
              <w:top w:val="single" w:sz="4" w:space="0" w:color="000000"/>
              <w:left w:val="single" w:sz="4" w:space="0" w:color="000000"/>
              <w:bottom w:val="single" w:sz="4" w:space="0" w:color="000000"/>
              <w:right w:val="single" w:sz="2" w:space="0" w:color="000000"/>
            </w:tcBorders>
          </w:tcPr>
          <w:p w14:paraId="30158DFD" w14:textId="77777777" w:rsidR="00982A55" w:rsidRPr="009E336C" w:rsidRDefault="00982A55">
            <w:pPr>
              <w:widowControl w:val="0"/>
              <w:spacing w:after="0" w:line="240" w:lineRule="auto"/>
              <w:jc w:val="center"/>
              <w:rPr>
                <w:rFonts w:ascii="Times New Roman" w:hAnsi="Times New Roman" w:cs="Times New Roman"/>
                <w:sz w:val="24"/>
                <w:szCs w:val="24"/>
              </w:rPr>
            </w:pPr>
            <w:r w:rsidRPr="009E336C">
              <w:rPr>
                <w:rFonts w:ascii="Times New Roman" w:hAnsi="Times New Roman" w:cs="Times New Roman"/>
                <w:sz w:val="24"/>
                <w:szCs w:val="24"/>
              </w:rPr>
              <w:t>1.</w:t>
            </w:r>
          </w:p>
        </w:tc>
        <w:tc>
          <w:tcPr>
            <w:tcW w:w="2123" w:type="dxa"/>
            <w:tcBorders>
              <w:top w:val="single" w:sz="4" w:space="0" w:color="000000"/>
              <w:left w:val="single" w:sz="4" w:space="0" w:color="000000"/>
              <w:bottom w:val="single" w:sz="4" w:space="0" w:color="000000"/>
              <w:right w:val="single" w:sz="2" w:space="0" w:color="000000"/>
            </w:tcBorders>
          </w:tcPr>
          <w:p w14:paraId="45F4EC91" w14:textId="77777777" w:rsidR="00982A55" w:rsidRPr="009E336C" w:rsidRDefault="00982A55">
            <w:pPr>
              <w:widowControl w:val="0"/>
              <w:spacing w:after="0" w:line="240" w:lineRule="auto"/>
              <w:rPr>
                <w:rFonts w:ascii="Times New Roman" w:hAnsi="Times New Roman" w:cs="Times New Roman"/>
                <w:sz w:val="24"/>
                <w:szCs w:val="24"/>
              </w:rPr>
            </w:pPr>
            <w:r w:rsidRPr="009E336C">
              <w:rPr>
                <w:rFonts w:ascii="Times New Roman" w:hAnsi="Times New Roman" w:cs="Times New Roman"/>
                <w:sz w:val="24"/>
                <w:szCs w:val="24"/>
              </w:rPr>
              <w:t>Odbiór i zagospodarowanie odpadów od mieszkańców</w:t>
            </w:r>
          </w:p>
        </w:tc>
        <w:tc>
          <w:tcPr>
            <w:tcW w:w="1842" w:type="dxa"/>
            <w:tcBorders>
              <w:top w:val="single" w:sz="4" w:space="0" w:color="000000"/>
              <w:left w:val="single" w:sz="4" w:space="0" w:color="000000"/>
              <w:bottom w:val="single" w:sz="4" w:space="0" w:color="000000"/>
              <w:right w:val="single" w:sz="2" w:space="0" w:color="000000"/>
            </w:tcBorders>
          </w:tcPr>
          <w:p w14:paraId="60243F5B" w14:textId="763064D9" w:rsidR="00982A55" w:rsidRPr="009E336C" w:rsidRDefault="00982A55">
            <w:pPr>
              <w:widowControl w:val="0"/>
              <w:spacing w:after="0" w:line="240" w:lineRule="auto"/>
              <w:jc w:val="right"/>
              <w:rPr>
                <w:rFonts w:ascii="Times New Roman" w:hAnsi="Times New Roman" w:cs="Times New Roman"/>
                <w:sz w:val="24"/>
                <w:szCs w:val="24"/>
              </w:rPr>
            </w:pPr>
            <w:r w:rsidRPr="009E336C">
              <w:rPr>
                <w:rFonts w:ascii="Times New Roman" w:hAnsi="Times New Roman" w:cs="Times New Roman"/>
                <w:sz w:val="24"/>
                <w:szCs w:val="24"/>
              </w:rPr>
              <w:t>2 165 760,50zł</w:t>
            </w:r>
          </w:p>
        </w:tc>
        <w:tc>
          <w:tcPr>
            <w:tcW w:w="2127" w:type="dxa"/>
            <w:tcBorders>
              <w:top w:val="single" w:sz="4" w:space="0" w:color="000000"/>
              <w:left w:val="single" w:sz="4" w:space="0" w:color="000000"/>
              <w:bottom w:val="single" w:sz="4" w:space="0" w:color="000000"/>
            </w:tcBorders>
          </w:tcPr>
          <w:p w14:paraId="699F673D" w14:textId="525B83B4" w:rsidR="00982A55" w:rsidRPr="009E336C" w:rsidRDefault="00982A55">
            <w:pPr>
              <w:widowControl w:val="0"/>
              <w:spacing w:after="0" w:line="240" w:lineRule="auto"/>
              <w:jc w:val="right"/>
              <w:rPr>
                <w:rFonts w:ascii="Times New Roman" w:hAnsi="Times New Roman" w:cs="Times New Roman"/>
                <w:sz w:val="24"/>
                <w:szCs w:val="24"/>
              </w:rPr>
            </w:pPr>
            <w:r w:rsidRPr="009E336C">
              <w:rPr>
                <w:rFonts w:ascii="Times New Roman" w:hAnsi="Times New Roman" w:cs="Times New Roman"/>
                <w:sz w:val="24"/>
                <w:szCs w:val="24"/>
              </w:rPr>
              <w:t>2 317 254,15 zł</w:t>
            </w:r>
          </w:p>
        </w:tc>
        <w:tc>
          <w:tcPr>
            <w:tcW w:w="2409" w:type="dxa"/>
            <w:vMerge w:val="restart"/>
            <w:tcBorders>
              <w:top w:val="single" w:sz="4" w:space="0" w:color="000000"/>
              <w:left w:val="single" w:sz="4" w:space="0" w:color="000000"/>
              <w:right w:val="single" w:sz="2" w:space="0" w:color="000000"/>
            </w:tcBorders>
          </w:tcPr>
          <w:p w14:paraId="273C4B7F" w14:textId="1B2E1535" w:rsidR="00982A55" w:rsidRPr="009E336C" w:rsidRDefault="004A020F">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15 664,90</w:t>
            </w:r>
            <w:r w:rsidR="00982A55" w:rsidRPr="009E336C">
              <w:rPr>
                <w:rFonts w:ascii="Times New Roman" w:hAnsi="Times New Roman" w:cs="Times New Roman"/>
                <w:sz w:val="24"/>
                <w:szCs w:val="24"/>
              </w:rPr>
              <w:t xml:space="preserve"> zł</w:t>
            </w:r>
          </w:p>
          <w:p w14:paraId="4F2909BF" w14:textId="1BCBAB6B" w:rsidR="00982A55" w:rsidRPr="009E336C" w:rsidRDefault="00982A55">
            <w:pPr>
              <w:widowControl w:val="0"/>
              <w:spacing w:after="0" w:line="240" w:lineRule="auto"/>
              <w:jc w:val="right"/>
            </w:pPr>
          </w:p>
          <w:p w14:paraId="23487F8E" w14:textId="12F9FF81" w:rsidR="00982A55" w:rsidRPr="009E336C" w:rsidRDefault="00982A55" w:rsidP="002857FD">
            <w:pPr>
              <w:widowControl w:val="0"/>
              <w:spacing w:after="0" w:line="240" w:lineRule="auto"/>
              <w:jc w:val="right"/>
              <w:rPr>
                <w:rFonts w:ascii="Times New Roman" w:hAnsi="Times New Roman" w:cs="Times New Roman"/>
                <w:sz w:val="24"/>
                <w:szCs w:val="24"/>
              </w:rPr>
            </w:pPr>
          </w:p>
        </w:tc>
      </w:tr>
      <w:tr w:rsidR="00982A55" w:rsidRPr="009E336C" w14:paraId="5C026C76" w14:textId="77777777" w:rsidTr="009B5040">
        <w:trPr>
          <w:trHeight w:val="816"/>
        </w:trPr>
        <w:tc>
          <w:tcPr>
            <w:tcW w:w="570" w:type="dxa"/>
            <w:tcBorders>
              <w:top w:val="single" w:sz="4" w:space="0" w:color="000000"/>
              <w:left w:val="single" w:sz="4" w:space="0" w:color="000000"/>
              <w:bottom w:val="single" w:sz="4" w:space="0" w:color="000000"/>
              <w:right w:val="single" w:sz="2" w:space="0" w:color="000000"/>
            </w:tcBorders>
          </w:tcPr>
          <w:p w14:paraId="7EFE7EF6" w14:textId="77777777" w:rsidR="00982A55" w:rsidRPr="009E336C" w:rsidRDefault="00982A55">
            <w:pPr>
              <w:widowControl w:val="0"/>
              <w:spacing w:after="0" w:line="240" w:lineRule="auto"/>
              <w:jc w:val="center"/>
              <w:rPr>
                <w:rFonts w:ascii="Times New Roman" w:hAnsi="Times New Roman" w:cs="Times New Roman"/>
                <w:sz w:val="24"/>
                <w:szCs w:val="24"/>
              </w:rPr>
            </w:pPr>
            <w:r w:rsidRPr="009E336C">
              <w:rPr>
                <w:rFonts w:ascii="Times New Roman" w:hAnsi="Times New Roman" w:cs="Times New Roman"/>
                <w:sz w:val="24"/>
                <w:szCs w:val="24"/>
              </w:rPr>
              <w:lastRenderedPageBreak/>
              <w:t>2.</w:t>
            </w:r>
          </w:p>
        </w:tc>
        <w:tc>
          <w:tcPr>
            <w:tcW w:w="2123" w:type="dxa"/>
            <w:tcBorders>
              <w:top w:val="single" w:sz="4" w:space="0" w:color="000000"/>
              <w:left w:val="single" w:sz="4" w:space="0" w:color="000000"/>
              <w:bottom w:val="single" w:sz="4" w:space="0" w:color="000000"/>
              <w:right w:val="single" w:sz="2" w:space="0" w:color="000000"/>
            </w:tcBorders>
          </w:tcPr>
          <w:p w14:paraId="381BF936" w14:textId="77777777" w:rsidR="00982A55" w:rsidRDefault="00982A55">
            <w:pPr>
              <w:widowControl w:val="0"/>
              <w:spacing w:after="0" w:line="240" w:lineRule="auto"/>
              <w:rPr>
                <w:rFonts w:ascii="Times New Roman" w:hAnsi="Times New Roman" w:cs="Times New Roman"/>
                <w:sz w:val="24"/>
                <w:szCs w:val="24"/>
              </w:rPr>
            </w:pPr>
            <w:r w:rsidRPr="009E336C">
              <w:rPr>
                <w:rFonts w:ascii="Times New Roman" w:hAnsi="Times New Roman" w:cs="Times New Roman"/>
                <w:sz w:val="24"/>
                <w:szCs w:val="24"/>
              </w:rPr>
              <w:t>Dodatkowe usługi dot. odbioru odpadów w tym</w:t>
            </w:r>
            <w:r>
              <w:rPr>
                <w:rFonts w:ascii="Times New Roman" w:hAnsi="Times New Roman" w:cs="Times New Roman"/>
                <w:sz w:val="24"/>
                <w:szCs w:val="24"/>
              </w:rPr>
              <w:t>:</w:t>
            </w:r>
            <w:r w:rsidRPr="009E336C">
              <w:rPr>
                <w:rFonts w:ascii="Times New Roman" w:hAnsi="Times New Roman" w:cs="Times New Roman"/>
                <w:sz w:val="24"/>
                <w:szCs w:val="24"/>
              </w:rPr>
              <w:t xml:space="preserve"> </w:t>
            </w:r>
          </w:p>
          <w:p w14:paraId="133D6F25" w14:textId="77777777" w:rsidR="00982A55" w:rsidRDefault="00982A55">
            <w:pPr>
              <w:widowControl w:val="0"/>
              <w:spacing w:after="0" w:line="240" w:lineRule="auto"/>
              <w:rPr>
                <w:rFonts w:ascii="Times New Roman" w:hAnsi="Times New Roman" w:cs="Calibri"/>
                <w:sz w:val="24"/>
                <w:szCs w:val="24"/>
              </w:rPr>
            </w:pPr>
            <w:r>
              <w:rPr>
                <w:rFonts w:ascii="Times New Roman" w:hAnsi="Times New Roman" w:cs="Times New Roman"/>
                <w:sz w:val="24"/>
                <w:szCs w:val="24"/>
              </w:rPr>
              <w:t xml:space="preserve">- </w:t>
            </w:r>
            <w:r w:rsidRPr="009E336C">
              <w:rPr>
                <w:rFonts w:ascii="Times New Roman" w:hAnsi="Times New Roman" w:cs="Times New Roman"/>
                <w:sz w:val="24"/>
                <w:szCs w:val="24"/>
              </w:rPr>
              <w:t>akcja „Sprzątanie Świata”</w:t>
            </w:r>
            <w:r w:rsidRPr="009E336C">
              <w:rPr>
                <w:rFonts w:ascii="Times New Roman" w:hAnsi="Times New Roman" w:cs="Calibri"/>
                <w:sz w:val="24"/>
                <w:szCs w:val="24"/>
              </w:rPr>
              <w:t xml:space="preserve"> </w:t>
            </w:r>
          </w:p>
          <w:p w14:paraId="3CA8D9E3" w14:textId="77777777" w:rsidR="00982A55" w:rsidRDefault="00982A55">
            <w:pPr>
              <w:widowControl w:val="0"/>
              <w:spacing w:after="0" w:line="240" w:lineRule="auto"/>
              <w:rPr>
                <w:rFonts w:ascii="Times New Roman" w:hAnsi="Times New Roman" w:cs="Calibri"/>
                <w:sz w:val="24"/>
                <w:szCs w:val="24"/>
              </w:rPr>
            </w:pPr>
            <w:r>
              <w:rPr>
                <w:rFonts w:ascii="Times New Roman" w:hAnsi="Times New Roman" w:cs="Calibri"/>
                <w:sz w:val="24"/>
                <w:szCs w:val="24"/>
              </w:rPr>
              <w:t>-</w:t>
            </w:r>
            <w:r w:rsidRPr="009E336C">
              <w:rPr>
                <w:rFonts w:ascii="Times New Roman" w:hAnsi="Times New Roman" w:cs="Calibri"/>
                <w:sz w:val="24"/>
                <w:szCs w:val="24"/>
              </w:rPr>
              <w:t xml:space="preserve"> akcja „Choinka za elektroodpady”</w:t>
            </w:r>
          </w:p>
          <w:p w14:paraId="045995A3" w14:textId="025AC232" w:rsidR="00982A55" w:rsidRPr="009E336C" w:rsidRDefault="00982A55">
            <w:pPr>
              <w:widowControl w:val="0"/>
              <w:spacing w:after="0" w:line="240" w:lineRule="auto"/>
            </w:pPr>
            <w:r>
              <w:rPr>
                <w:rFonts w:ascii="Times New Roman" w:hAnsi="Times New Roman" w:cs="Calibri"/>
                <w:sz w:val="24"/>
                <w:szCs w:val="24"/>
              </w:rPr>
              <w:t>- odbiór odpadów z koszy ulicznych</w:t>
            </w:r>
          </w:p>
        </w:tc>
        <w:tc>
          <w:tcPr>
            <w:tcW w:w="1842" w:type="dxa"/>
            <w:tcBorders>
              <w:top w:val="single" w:sz="4" w:space="0" w:color="000000"/>
              <w:left w:val="single" w:sz="4" w:space="0" w:color="000000"/>
              <w:bottom w:val="single" w:sz="4" w:space="0" w:color="000000"/>
              <w:right w:val="single" w:sz="2" w:space="0" w:color="000000"/>
            </w:tcBorders>
          </w:tcPr>
          <w:p w14:paraId="7BCE41D6" w14:textId="3C607534" w:rsidR="00982A55" w:rsidRPr="009E336C" w:rsidRDefault="00982A5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34 039,86</w:t>
            </w:r>
            <w:r w:rsidRPr="009E336C">
              <w:rPr>
                <w:rFonts w:ascii="Times New Roman" w:hAnsi="Times New Roman" w:cs="Times New Roman"/>
                <w:sz w:val="24"/>
                <w:szCs w:val="24"/>
              </w:rPr>
              <w:t xml:space="preserve"> zł</w:t>
            </w:r>
          </w:p>
        </w:tc>
        <w:tc>
          <w:tcPr>
            <w:tcW w:w="2127" w:type="dxa"/>
            <w:tcBorders>
              <w:top w:val="single" w:sz="4" w:space="0" w:color="000000"/>
              <w:left w:val="single" w:sz="4" w:space="0" w:color="000000"/>
              <w:bottom w:val="single" w:sz="4" w:space="0" w:color="000000"/>
            </w:tcBorders>
          </w:tcPr>
          <w:p w14:paraId="32C0B4B7" w14:textId="77777777" w:rsidR="00982A55" w:rsidRPr="009E336C" w:rsidRDefault="00982A55">
            <w:pPr>
              <w:widowControl w:val="0"/>
              <w:spacing w:after="0" w:line="240" w:lineRule="auto"/>
              <w:jc w:val="right"/>
              <w:rPr>
                <w:rFonts w:ascii="Times New Roman" w:hAnsi="Times New Roman" w:cs="Times New Roman"/>
                <w:sz w:val="24"/>
                <w:szCs w:val="24"/>
              </w:rPr>
            </w:pPr>
            <w:r w:rsidRPr="009E336C">
              <w:rPr>
                <w:rFonts w:ascii="Times New Roman" w:hAnsi="Times New Roman" w:cs="Times New Roman"/>
                <w:sz w:val="24"/>
                <w:szCs w:val="24"/>
              </w:rPr>
              <w:t>-</w:t>
            </w:r>
          </w:p>
        </w:tc>
        <w:tc>
          <w:tcPr>
            <w:tcW w:w="2409" w:type="dxa"/>
            <w:vMerge/>
            <w:tcBorders>
              <w:left w:val="single" w:sz="4" w:space="0" w:color="000000"/>
              <w:right w:val="single" w:sz="2" w:space="0" w:color="000000"/>
            </w:tcBorders>
          </w:tcPr>
          <w:p w14:paraId="25E1A1A1" w14:textId="5F3FA225" w:rsidR="00982A55" w:rsidRPr="009E336C" w:rsidRDefault="00982A55" w:rsidP="002857FD">
            <w:pPr>
              <w:widowControl w:val="0"/>
              <w:spacing w:after="0" w:line="240" w:lineRule="auto"/>
              <w:jc w:val="right"/>
            </w:pPr>
          </w:p>
        </w:tc>
      </w:tr>
      <w:tr w:rsidR="00982A55" w:rsidRPr="009E336C" w14:paraId="60EDD8DE" w14:textId="77777777" w:rsidTr="002857FD">
        <w:trPr>
          <w:trHeight w:val="1"/>
        </w:trPr>
        <w:tc>
          <w:tcPr>
            <w:tcW w:w="570" w:type="dxa"/>
            <w:tcBorders>
              <w:top w:val="single" w:sz="4" w:space="0" w:color="000000"/>
              <w:left w:val="single" w:sz="4" w:space="0" w:color="000000"/>
              <w:bottom w:val="single" w:sz="4" w:space="0" w:color="000000"/>
              <w:right w:val="single" w:sz="2" w:space="0" w:color="000000"/>
            </w:tcBorders>
          </w:tcPr>
          <w:p w14:paraId="6407D5F0" w14:textId="77777777" w:rsidR="00982A55" w:rsidRPr="009E336C" w:rsidRDefault="00982A55">
            <w:pPr>
              <w:widowControl w:val="0"/>
              <w:spacing w:after="0" w:line="240" w:lineRule="auto"/>
              <w:jc w:val="center"/>
              <w:rPr>
                <w:rFonts w:ascii="Times New Roman" w:hAnsi="Times New Roman" w:cs="Times New Roman"/>
                <w:sz w:val="24"/>
                <w:szCs w:val="24"/>
              </w:rPr>
            </w:pPr>
            <w:r w:rsidRPr="009E336C">
              <w:rPr>
                <w:rFonts w:ascii="Times New Roman" w:hAnsi="Times New Roman" w:cs="Times New Roman"/>
                <w:sz w:val="24"/>
                <w:szCs w:val="24"/>
              </w:rPr>
              <w:t>4.</w:t>
            </w:r>
          </w:p>
        </w:tc>
        <w:tc>
          <w:tcPr>
            <w:tcW w:w="2123" w:type="dxa"/>
            <w:tcBorders>
              <w:top w:val="single" w:sz="4" w:space="0" w:color="000000"/>
              <w:left w:val="single" w:sz="4" w:space="0" w:color="000000"/>
              <w:bottom w:val="single" w:sz="4" w:space="0" w:color="000000"/>
              <w:right w:val="single" w:sz="2" w:space="0" w:color="000000"/>
            </w:tcBorders>
          </w:tcPr>
          <w:p w14:paraId="1BA747AF" w14:textId="77777777" w:rsidR="00982A55" w:rsidRPr="009E336C" w:rsidRDefault="00982A55">
            <w:pPr>
              <w:widowControl w:val="0"/>
              <w:spacing w:after="0" w:line="240" w:lineRule="auto"/>
              <w:rPr>
                <w:rFonts w:ascii="Times New Roman" w:hAnsi="Times New Roman" w:cs="Times New Roman"/>
                <w:sz w:val="24"/>
                <w:szCs w:val="24"/>
              </w:rPr>
            </w:pPr>
            <w:r w:rsidRPr="009E336C">
              <w:rPr>
                <w:rFonts w:ascii="Times New Roman" w:hAnsi="Times New Roman" w:cs="Times New Roman"/>
                <w:sz w:val="24"/>
                <w:szCs w:val="24"/>
              </w:rPr>
              <w:t>Koszty obsługi  administracyjnej systemu gospodarki odpadami</w:t>
            </w:r>
          </w:p>
        </w:tc>
        <w:tc>
          <w:tcPr>
            <w:tcW w:w="1842" w:type="dxa"/>
            <w:tcBorders>
              <w:top w:val="single" w:sz="4" w:space="0" w:color="000000"/>
              <w:left w:val="single" w:sz="4" w:space="0" w:color="000000"/>
              <w:bottom w:val="single" w:sz="4" w:space="0" w:color="000000"/>
              <w:right w:val="single" w:sz="2" w:space="0" w:color="000000"/>
            </w:tcBorders>
          </w:tcPr>
          <w:p w14:paraId="7B75C2D6" w14:textId="22D9911D" w:rsidR="00982A55" w:rsidRPr="009E336C" w:rsidRDefault="00982A5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101 788,89</w:t>
            </w:r>
            <w:r w:rsidRPr="009E336C">
              <w:rPr>
                <w:rFonts w:ascii="Times New Roman" w:hAnsi="Times New Roman" w:cs="Times New Roman"/>
                <w:sz w:val="24"/>
                <w:szCs w:val="24"/>
              </w:rPr>
              <w:t xml:space="preserve"> zł</w:t>
            </w:r>
          </w:p>
        </w:tc>
        <w:tc>
          <w:tcPr>
            <w:tcW w:w="2127" w:type="dxa"/>
            <w:tcBorders>
              <w:top w:val="single" w:sz="4" w:space="0" w:color="000000"/>
              <w:left w:val="single" w:sz="4" w:space="0" w:color="000000"/>
              <w:bottom w:val="single" w:sz="4" w:space="0" w:color="000000"/>
            </w:tcBorders>
          </w:tcPr>
          <w:p w14:paraId="6FC089C5" w14:textId="77777777" w:rsidR="00982A55" w:rsidRPr="009E336C" w:rsidRDefault="00982A55">
            <w:pPr>
              <w:widowControl w:val="0"/>
              <w:spacing w:after="0" w:line="240" w:lineRule="auto"/>
              <w:jc w:val="right"/>
              <w:rPr>
                <w:rFonts w:ascii="Times New Roman" w:hAnsi="Times New Roman" w:cs="Times New Roman"/>
                <w:sz w:val="24"/>
                <w:szCs w:val="24"/>
              </w:rPr>
            </w:pPr>
            <w:r w:rsidRPr="009E336C">
              <w:rPr>
                <w:rFonts w:ascii="Times New Roman" w:hAnsi="Times New Roman" w:cs="Times New Roman"/>
                <w:sz w:val="24"/>
                <w:szCs w:val="24"/>
              </w:rPr>
              <w:t>-</w:t>
            </w:r>
          </w:p>
        </w:tc>
        <w:tc>
          <w:tcPr>
            <w:tcW w:w="2409" w:type="dxa"/>
            <w:vMerge/>
            <w:tcBorders>
              <w:left w:val="single" w:sz="4" w:space="0" w:color="000000"/>
              <w:bottom w:val="single" w:sz="4" w:space="0" w:color="000000"/>
              <w:right w:val="single" w:sz="2" w:space="0" w:color="000000"/>
            </w:tcBorders>
          </w:tcPr>
          <w:p w14:paraId="4872387C" w14:textId="1DEC63D8" w:rsidR="00982A55" w:rsidRPr="009E336C" w:rsidRDefault="00982A55">
            <w:pPr>
              <w:widowControl w:val="0"/>
              <w:spacing w:after="0" w:line="240" w:lineRule="auto"/>
              <w:jc w:val="right"/>
            </w:pPr>
          </w:p>
        </w:tc>
      </w:tr>
      <w:tr w:rsidR="009E336C" w:rsidRPr="009E336C" w14:paraId="7007097B" w14:textId="77777777" w:rsidTr="00EE2545">
        <w:trPr>
          <w:trHeight w:val="1"/>
        </w:trPr>
        <w:tc>
          <w:tcPr>
            <w:tcW w:w="570" w:type="dxa"/>
            <w:tcBorders>
              <w:top w:val="single" w:sz="4" w:space="0" w:color="000000"/>
              <w:left w:val="single" w:sz="4" w:space="0" w:color="000000"/>
              <w:bottom w:val="single" w:sz="4" w:space="0" w:color="000000"/>
              <w:right w:val="single" w:sz="2" w:space="0" w:color="000000"/>
            </w:tcBorders>
          </w:tcPr>
          <w:p w14:paraId="1FA5A51A" w14:textId="77777777" w:rsidR="00295448" w:rsidRPr="009E336C" w:rsidRDefault="00295448">
            <w:pPr>
              <w:widowControl w:val="0"/>
              <w:spacing w:after="0" w:line="240" w:lineRule="auto"/>
              <w:jc w:val="center"/>
              <w:rPr>
                <w:rFonts w:cs="Calibri"/>
              </w:rPr>
            </w:pPr>
          </w:p>
        </w:tc>
        <w:tc>
          <w:tcPr>
            <w:tcW w:w="2123" w:type="dxa"/>
            <w:tcBorders>
              <w:top w:val="single" w:sz="4" w:space="0" w:color="000000"/>
              <w:left w:val="single" w:sz="4" w:space="0" w:color="000000"/>
              <w:bottom w:val="single" w:sz="4" w:space="0" w:color="000000"/>
              <w:right w:val="single" w:sz="2" w:space="0" w:color="000000"/>
            </w:tcBorders>
          </w:tcPr>
          <w:p w14:paraId="30BB91DD" w14:textId="77777777" w:rsidR="00295448" w:rsidRPr="009E336C" w:rsidRDefault="00000000">
            <w:pPr>
              <w:widowControl w:val="0"/>
              <w:spacing w:after="0" w:line="240" w:lineRule="auto"/>
              <w:jc w:val="right"/>
              <w:rPr>
                <w:rFonts w:ascii="Times New Roman" w:hAnsi="Times New Roman" w:cs="Times New Roman"/>
                <w:sz w:val="24"/>
                <w:szCs w:val="24"/>
              </w:rPr>
            </w:pPr>
            <w:r w:rsidRPr="009E336C">
              <w:rPr>
                <w:rFonts w:ascii="Times New Roman" w:hAnsi="Times New Roman" w:cs="Times New Roman"/>
                <w:sz w:val="24"/>
                <w:szCs w:val="24"/>
              </w:rPr>
              <w:t>Razem</w:t>
            </w:r>
          </w:p>
        </w:tc>
        <w:tc>
          <w:tcPr>
            <w:tcW w:w="1842" w:type="dxa"/>
            <w:tcBorders>
              <w:top w:val="single" w:sz="4" w:space="0" w:color="000000"/>
              <w:left w:val="single" w:sz="4" w:space="0" w:color="000000"/>
              <w:bottom w:val="single" w:sz="4" w:space="0" w:color="000000"/>
              <w:right w:val="single" w:sz="2" w:space="0" w:color="000000"/>
            </w:tcBorders>
          </w:tcPr>
          <w:p w14:paraId="26D7A6B3" w14:textId="7BC3F81A" w:rsidR="00295448" w:rsidRPr="009E336C" w:rsidRDefault="00587297">
            <w:pPr>
              <w:widowControl w:val="0"/>
              <w:spacing w:after="0" w:line="240" w:lineRule="auto"/>
              <w:jc w:val="right"/>
              <w:rPr>
                <w:rFonts w:ascii="Times New Roman" w:hAnsi="Times New Roman" w:cs="Times New Roman"/>
                <w:b/>
                <w:bCs/>
                <w:sz w:val="24"/>
                <w:szCs w:val="24"/>
              </w:rPr>
            </w:pPr>
            <w:r w:rsidRPr="009E336C">
              <w:rPr>
                <w:rFonts w:ascii="Times New Roman" w:hAnsi="Times New Roman" w:cs="Times New Roman"/>
                <w:b/>
                <w:bCs/>
                <w:sz w:val="24"/>
                <w:szCs w:val="24"/>
              </w:rPr>
              <w:t>2</w:t>
            </w:r>
            <w:r w:rsidR="00FB044F">
              <w:rPr>
                <w:rFonts w:ascii="Times New Roman" w:hAnsi="Times New Roman" w:cs="Times New Roman"/>
                <w:b/>
                <w:bCs/>
                <w:sz w:val="24"/>
                <w:szCs w:val="24"/>
              </w:rPr>
              <w:t> </w:t>
            </w:r>
            <w:r w:rsidR="00CE5891">
              <w:rPr>
                <w:rFonts w:ascii="Times New Roman" w:hAnsi="Times New Roman" w:cs="Times New Roman"/>
                <w:b/>
                <w:bCs/>
                <w:sz w:val="24"/>
                <w:szCs w:val="24"/>
              </w:rPr>
              <w:t>301</w:t>
            </w:r>
            <w:r w:rsidR="00FB044F">
              <w:rPr>
                <w:rFonts w:ascii="Times New Roman" w:hAnsi="Times New Roman" w:cs="Times New Roman"/>
                <w:b/>
                <w:bCs/>
                <w:sz w:val="24"/>
                <w:szCs w:val="24"/>
              </w:rPr>
              <w:t xml:space="preserve"> </w:t>
            </w:r>
            <w:r w:rsidR="00CE5891">
              <w:rPr>
                <w:rFonts w:ascii="Times New Roman" w:hAnsi="Times New Roman" w:cs="Times New Roman"/>
                <w:b/>
                <w:bCs/>
                <w:sz w:val="24"/>
                <w:szCs w:val="24"/>
              </w:rPr>
              <w:t>589,25</w:t>
            </w:r>
            <w:r w:rsidRPr="009E336C">
              <w:rPr>
                <w:rFonts w:ascii="Times New Roman" w:hAnsi="Times New Roman" w:cs="Times New Roman"/>
                <w:b/>
                <w:bCs/>
                <w:sz w:val="24"/>
                <w:szCs w:val="24"/>
              </w:rPr>
              <w:t xml:space="preserve"> zł</w:t>
            </w:r>
          </w:p>
        </w:tc>
        <w:tc>
          <w:tcPr>
            <w:tcW w:w="2127" w:type="dxa"/>
            <w:tcBorders>
              <w:top w:val="single" w:sz="4" w:space="0" w:color="000000"/>
              <w:left w:val="single" w:sz="4" w:space="0" w:color="000000"/>
              <w:bottom w:val="single" w:sz="4" w:space="0" w:color="000000"/>
            </w:tcBorders>
          </w:tcPr>
          <w:p w14:paraId="3A22EB95" w14:textId="0DFAF7CD" w:rsidR="00295448" w:rsidRPr="009E336C" w:rsidRDefault="00F02545">
            <w:pPr>
              <w:widowControl w:val="0"/>
              <w:spacing w:after="0" w:line="240" w:lineRule="auto"/>
              <w:jc w:val="right"/>
              <w:rPr>
                <w:rFonts w:ascii="Times New Roman" w:hAnsi="Times New Roman" w:cs="Times New Roman"/>
                <w:b/>
                <w:bCs/>
                <w:sz w:val="24"/>
                <w:szCs w:val="24"/>
              </w:rPr>
            </w:pPr>
            <w:r w:rsidRPr="009E336C">
              <w:rPr>
                <w:rFonts w:ascii="Times New Roman" w:hAnsi="Times New Roman" w:cs="Times New Roman"/>
                <w:b/>
                <w:bCs/>
                <w:sz w:val="24"/>
                <w:szCs w:val="24"/>
              </w:rPr>
              <w:t>2 317 254,15zł</w:t>
            </w:r>
          </w:p>
        </w:tc>
        <w:tc>
          <w:tcPr>
            <w:tcW w:w="2409" w:type="dxa"/>
            <w:tcBorders>
              <w:top w:val="single" w:sz="4" w:space="0" w:color="000000"/>
              <w:left w:val="single" w:sz="4" w:space="0" w:color="000000"/>
              <w:bottom w:val="single" w:sz="4" w:space="0" w:color="000000"/>
              <w:right w:val="single" w:sz="2" w:space="0" w:color="000000"/>
            </w:tcBorders>
          </w:tcPr>
          <w:p w14:paraId="68B482B3" w14:textId="2811FACD" w:rsidR="00295448" w:rsidRPr="009E336C" w:rsidRDefault="004A020F">
            <w:pPr>
              <w:widowControl w:val="0"/>
              <w:spacing w:after="0" w:line="240" w:lineRule="auto"/>
              <w:jc w:val="right"/>
              <w:rPr>
                <w:b/>
                <w:bCs/>
              </w:rPr>
            </w:pPr>
            <w:r>
              <w:rPr>
                <w:rFonts w:ascii="Times New Roman" w:hAnsi="Times New Roman" w:cs="Times New Roman"/>
                <w:b/>
                <w:bCs/>
                <w:sz w:val="24"/>
                <w:szCs w:val="24"/>
              </w:rPr>
              <w:t>15</w:t>
            </w:r>
            <w:r w:rsidR="00FB044F">
              <w:rPr>
                <w:rFonts w:ascii="Times New Roman" w:hAnsi="Times New Roman" w:cs="Times New Roman"/>
                <w:b/>
                <w:bCs/>
                <w:sz w:val="24"/>
                <w:szCs w:val="24"/>
              </w:rPr>
              <w:t xml:space="preserve"> </w:t>
            </w:r>
            <w:r>
              <w:rPr>
                <w:rFonts w:ascii="Times New Roman" w:hAnsi="Times New Roman" w:cs="Times New Roman"/>
                <w:b/>
                <w:bCs/>
                <w:sz w:val="24"/>
                <w:szCs w:val="24"/>
              </w:rPr>
              <w:t>664,90</w:t>
            </w:r>
            <w:r w:rsidR="00F02545" w:rsidRPr="009E336C">
              <w:rPr>
                <w:b/>
                <w:bCs/>
              </w:rPr>
              <w:t xml:space="preserve"> </w:t>
            </w:r>
            <w:r w:rsidR="006E0186" w:rsidRPr="009E336C">
              <w:rPr>
                <w:b/>
                <w:bCs/>
              </w:rPr>
              <w:t>zł</w:t>
            </w:r>
          </w:p>
        </w:tc>
      </w:tr>
    </w:tbl>
    <w:p w14:paraId="5903A892" w14:textId="77777777" w:rsidR="00295448" w:rsidRPr="009E336C" w:rsidRDefault="00295448">
      <w:pPr>
        <w:spacing w:after="0" w:line="240" w:lineRule="auto"/>
        <w:rPr>
          <w:rFonts w:cs="Calibri"/>
        </w:rPr>
      </w:pPr>
    </w:p>
    <w:p w14:paraId="7C66D0A9" w14:textId="77777777" w:rsidR="00295448" w:rsidRDefault="00295448">
      <w:pPr>
        <w:spacing w:after="0" w:line="240" w:lineRule="auto"/>
        <w:ind w:firstLine="284"/>
        <w:rPr>
          <w:rFonts w:cs="Calibri"/>
        </w:rPr>
      </w:pPr>
    </w:p>
    <w:p w14:paraId="0F5FEB9E" w14:textId="3CF03D9B" w:rsidR="00295448" w:rsidRDefault="00000000">
      <w:pPr>
        <w:spacing w:after="0" w:line="240" w:lineRule="auto"/>
        <w:jc w:val="both"/>
        <w:rPr>
          <w:color w:val="000000"/>
        </w:rPr>
      </w:pPr>
      <w:r>
        <w:rPr>
          <w:rFonts w:ascii="Times New Roman" w:hAnsi="Times New Roman" w:cs="Times New Roman"/>
          <w:color w:val="000000"/>
          <w:sz w:val="24"/>
          <w:szCs w:val="24"/>
        </w:rPr>
        <w:t>Stawki opłaty za gospodarowanie odpadami komunalnymi w 202</w:t>
      </w:r>
      <w:r w:rsidR="002506E5">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na podstawie Uchwały </w:t>
      </w:r>
      <w:r w:rsidR="00D2395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Nr </w:t>
      </w:r>
      <w:r w:rsidR="002506E5">
        <w:rPr>
          <w:rFonts w:ascii="Times New Roman" w:hAnsi="Times New Roman" w:cs="Times New Roman"/>
          <w:color w:val="000000"/>
          <w:sz w:val="24"/>
          <w:szCs w:val="24"/>
        </w:rPr>
        <w:t>XLIX/384</w:t>
      </w:r>
      <w:r w:rsidR="00BA0D1F">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Rady Gminy Sędziejowice z dnia 29 </w:t>
      </w:r>
      <w:r w:rsidR="00BA0D1F">
        <w:rPr>
          <w:rFonts w:ascii="Times New Roman" w:hAnsi="Times New Roman" w:cs="Times New Roman"/>
          <w:color w:val="000000"/>
          <w:sz w:val="24"/>
          <w:szCs w:val="24"/>
        </w:rPr>
        <w:t>listopada</w:t>
      </w:r>
      <w:r>
        <w:rPr>
          <w:rFonts w:ascii="Times New Roman" w:hAnsi="Times New Roman" w:cs="Times New Roman"/>
          <w:color w:val="000000"/>
          <w:sz w:val="24"/>
          <w:szCs w:val="24"/>
        </w:rPr>
        <w:t xml:space="preserve"> 202</w:t>
      </w:r>
      <w:r w:rsidR="00BA0D1F">
        <w:rPr>
          <w:rFonts w:ascii="Times New Roman" w:hAnsi="Times New Roman" w:cs="Times New Roman"/>
          <w:color w:val="000000"/>
          <w:sz w:val="24"/>
          <w:szCs w:val="24"/>
        </w:rPr>
        <w:t>2</w:t>
      </w:r>
      <w:r>
        <w:rPr>
          <w:rFonts w:ascii="Times New Roman" w:hAnsi="Times New Roman" w:cs="Times New Roman"/>
          <w:color w:val="000000"/>
          <w:sz w:val="24"/>
          <w:szCs w:val="24"/>
        </w:rPr>
        <w:t xml:space="preserve"> r. </w:t>
      </w:r>
      <w:r>
        <w:rPr>
          <w:rFonts w:ascii="Times New Roman" w:hAnsi="Times New Roman" w:cs="Times New Roman"/>
          <w:i/>
          <w:iCs/>
          <w:color w:val="000000"/>
          <w:sz w:val="24"/>
          <w:szCs w:val="24"/>
        </w:rPr>
        <w:t>w sprawie wyboru metody ustalenia opłaty za gospodarowanie odpadami komunalnymi oraz ustalenia wysokości stawki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tej</w:t>
      </w:r>
      <w:r>
        <w:rPr>
          <w:rFonts w:ascii="Times New Roman" w:hAnsi="Times New Roman" w:cs="Times New Roman"/>
          <w:b/>
          <w:bCs/>
          <w:i/>
          <w:iCs/>
          <w:color w:val="000000"/>
          <w:sz w:val="24"/>
          <w:szCs w:val="24"/>
        </w:rPr>
        <w:t xml:space="preserve"> </w:t>
      </w:r>
      <w:r>
        <w:rPr>
          <w:rFonts w:ascii="Times New Roman" w:hAnsi="Times New Roman" w:cs="Times New Roman"/>
          <w:i/>
          <w:iCs/>
          <w:color w:val="000000"/>
          <w:sz w:val="24"/>
          <w:szCs w:val="24"/>
        </w:rPr>
        <w:t>opłaty</w:t>
      </w:r>
      <w:r w:rsidR="00EC18A2">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kształtowały się następująco:</w:t>
      </w:r>
    </w:p>
    <w:p w14:paraId="6DDEC890" w14:textId="4F5A47A5" w:rsidR="00295448" w:rsidRDefault="00000000">
      <w:pPr>
        <w:spacing w:after="0" w:line="24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Stawka opłaty za gospodarowanie odpadami komunalnymi, jeżeli odpady komunalne są zbierane i odbierane w sposób selektywny - obowiązująca w 202</w:t>
      </w:r>
      <w:r w:rsidR="00B04180">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r.- 3</w:t>
      </w:r>
      <w:r w:rsidR="00B04180">
        <w:rPr>
          <w:rFonts w:ascii="Times New Roman" w:hAnsi="Times New Roman" w:cs="Times New Roman"/>
          <w:color w:val="000000"/>
          <w:sz w:val="24"/>
          <w:szCs w:val="24"/>
        </w:rPr>
        <w:t>6</w:t>
      </w:r>
      <w:r>
        <w:rPr>
          <w:rFonts w:ascii="Times New Roman" w:hAnsi="Times New Roman" w:cs="Times New Roman"/>
          <w:color w:val="000000"/>
          <w:sz w:val="24"/>
          <w:szCs w:val="24"/>
        </w:rPr>
        <w:t xml:space="preserve">  zł/mc. od osoby.</w:t>
      </w:r>
    </w:p>
    <w:p w14:paraId="16C1370C" w14:textId="0B10C981" w:rsidR="00295448" w:rsidRDefault="00000000">
      <w:pP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Stawki opłaty podwyższonej za gospodarowanie odpadami komunalnymi, w przypadku nie wypełniania obowiązku selektywnego zbierania odpadów - obowiązujące  w 202</w:t>
      </w:r>
      <w:r w:rsidR="00EC18A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wynosiły:   </w:t>
      </w:r>
      <w:r w:rsidR="00B04180">
        <w:rPr>
          <w:rFonts w:ascii="Times New Roman" w:hAnsi="Times New Roman" w:cs="Times New Roman"/>
          <w:color w:val="000000"/>
          <w:sz w:val="24"/>
          <w:szCs w:val="24"/>
        </w:rPr>
        <w:t>72</w:t>
      </w:r>
      <w:r>
        <w:rPr>
          <w:rFonts w:ascii="Times New Roman" w:hAnsi="Times New Roman" w:cs="Times New Roman"/>
          <w:color w:val="000000"/>
          <w:sz w:val="24"/>
          <w:szCs w:val="24"/>
        </w:rPr>
        <w:t xml:space="preserve"> zł/mc od osoby.</w:t>
      </w:r>
    </w:p>
    <w:p w14:paraId="7351FB71" w14:textId="1DA82151" w:rsidR="001E26E0" w:rsidRDefault="001E26E0" w:rsidP="001E26E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2022 roku w/w uchwałą zostało </w:t>
      </w:r>
      <w:r w:rsidR="001A0A92">
        <w:rPr>
          <w:rFonts w:ascii="Times New Roman" w:hAnsi="Times New Roman" w:cs="Times New Roman"/>
          <w:color w:val="000000"/>
          <w:sz w:val="24"/>
          <w:szCs w:val="24"/>
        </w:rPr>
        <w:t xml:space="preserve">wprowadzone zwolnienie w części z opłaty za gospodarowanie odpadami komunalnymi </w:t>
      </w:r>
      <w:r w:rsidR="00A05185">
        <w:rPr>
          <w:rFonts w:ascii="Times New Roman" w:hAnsi="Times New Roman" w:cs="Times New Roman"/>
          <w:color w:val="000000"/>
          <w:sz w:val="24"/>
          <w:szCs w:val="24"/>
        </w:rPr>
        <w:t xml:space="preserve">właścicieli nieruchomości zabudowanych </w:t>
      </w:r>
      <w:r w:rsidR="009C2372">
        <w:rPr>
          <w:rFonts w:ascii="Times New Roman" w:hAnsi="Times New Roman" w:cs="Times New Roman"/>
          <w:color w:val="000000"/>
          <w:sz w:val="24"/>
          <w:szCs w:val="24"/>
        </w:rPr>
        <w:t xml:space="preserve">budynkami mieszkalnymi jednorodzinnymi kompostujących bioodpady stanowiące odpady </w:t>
      </w:r>
      <w:r w:rsidR="00540AA1">
        <w:rPr>
          <w:rFonts w:ascii="Times New Roman" w:hAnsi="Times New Roman" w:cs="Times New Roman"/>
          <w:color w:val="000000"/>
          <w:sz w:val="24"/>
          <w:szCs w:val="24"/>
        </w:rPr>
        <w:t xml:space="preserve">komunalne w kompostowniku przydomowym w wysokości </w:t>
      </w:r>
      <w:r w:rsidR="00103C8A">
        <w:rPr>
          <w:rFonts w:ascii="Times New Roman" w:hAnsi="Times New Roman" w:cs="Times New Roman"/>
          <w:color w:val="000000"/>
          <w:sz w:val="24"/>
          <w:szCs w:val="24"/>
        </w:rPr>
        <w:t>2 zł od osoby.</w:t>
      </w:r>
      <w:r w:rsidR="009246F9">
        <w:rPr>
          <w:rFonts w:ascii="Times New Roman" w:hAnsi="Times New Roman" w:cs="Times New Roman"/>
          <w:color w:val="000000"/>
          <w:sz w:val="24"/>
          <w:szCs w:val="24"/>
        </w:rPr>
        <w:t xml:space="preserve"> Na dzień 31.12.2023 r. z ulgi skorzystało </w:t>
      </w:r>
      <w:r w:rsidR="0011786B">
        <w:rPr>
          <w:rFonts w:ascii="Times New Roman" w:hAnsi="Times New Roman" w:cs="Times New Roman"/>
          <w:color w:val="000000"/>
          <w:sz w:val="24"/>
          <w:szCs w:val="24"/>
        </w:rPr>
        <w:t xml:space="preserve">989 </w:t>
      </w:r>
      <w:r w:rsidR="00A239A1">
        <w:rPr>
          <w:rFonts w:ascii="Times New Roman" w:hAnsi="Times New Roman" w:cs="Times New Roman"/>
          <w:color w:val="000000"/>
          <w:sz w:val="24"/>
          <w:szCs w:val="24"/>
        </w:rPr>
        <w:t>mieszkańców</w:t>
      </w:r>
      <w:r w:rsidR="003F4482">
        <w:rPr>
          <w:rFonts w:ascii="Times New Roman" w:hAnsi="Times New Roman" w:cs="Times New Roman"/>
          <w:color w:val="000000"/>
          <w:sz w:val="24"/>
          <w:szCs w:val="24"/>
        </w:rPr>
        <w:t>.</w:t>
      </w:r>
    </w:p>
    <w:p w14:paraId="0D698F38" w14:textId="45795202" w:rsidR="00295448" w:rsidRDefault="00000000">
      <w:pPr>
        <w:spacing w:after="0" w:line="240" w:lineRule="auto"/>
        <w:jc w:val="both"/>
        <w:rPr>
          <w:color w:val="000000"/>
        </w:rPr>
      </w:pPr>
      <w:bookmarkStart w:id="3" w:name="page65R_mcid19"/>
      <w:bookmarkEnd w:id="3"/>
      <w:r>
        <w:rPr>
          <w:rFonts w:ascii="Times New Roman" w:hAnsi="Times New Roman" w:cs="Times New Roman"/>
          <w:color w:val="000000"/>
          <w:sz w:val="24"/>
          <w:szCs w:val="24"/>
        </w:rPr>
        <w:t xml:space="preserve">Ponadto na podstawie Uchwały Nr XXXVII/282/21 Rady Gminy Sędziejowice z dnia 29 listopada 2021 r. </w:t>
      </w:r>
      <w:r>
        <w:rPr>
          <w:rFonts w:ascii="Times New Roman" w:hAnsi="Times New Roman" w:cs="Times New Roman"/>
          <w:i/>
          <w:iCs/>
          <w:color w:val="000000"/>
          <w:sz w:val="24"/>
          <w:szCs w:val="24"/>
        </w:rPr>
        <w:t>w sprawie ustalenia stawki opłaty za gospodarowanie odpadami komunalnymi na nieruchomości, na której znajduje się domek letniskowy lub innej nieruchomości wykorzystywanej na cele rekreacyjno-wypoczynkowe, położonej na terenie Gminy Sędziejowice</w:t>
      </w:r>
      <w:r>
        <w:rPr>
          <w:rFonts w:ascii="sans-serif" w:hAnsi="sans-serif" w:cs="Times New Roman"/>
          <w:i/>
          <w:iCs/>
          <w:color w:val="000000"/>
          <w:sz w:val="27"/>
          <w:szCs w:val="24"/>
        </w:rPr>
        <w:t xml:space="preserve"> </w:t>
      </w:r>
      <w:r>
        <w:rPr>
          <w:rFonts w:ascii="Times New Roman" w:hAnsi="Times New Roman" w:cs="Times New Roman"/>
          <w:color w:val="000000"/>
          <w:sz w:val="24"/>
          <w:szCs w:val="24"/>
        </w:rPr>
        <w:t>ryczałtowa stawka opłaty za gospodarowanie odpadami komunalnymi w 202</w:t>
      </w:r>
      <w:r w:rsidR="00EC18A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wynosiła: w przypadku zbierania </w:t>
      </w:r>
      <w:r w:rsidR="003F44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 odbierania odpadów w sposób selektywny 190,00 zł na rok od nieruchomości, natomiast </w:t>
      </w:r>
      <w:r w:rsidR="003F44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przypadku niedopełnienie obowiązku selektywnego zbierania odpadów komunalnych 380,00 zł na rok od nieruchomości.</w:t>
      </w:r>
    </w:p>
    <w:p w14:paraId="25A8123D" w14:textId="77777777" w:rsidR="00295448" w:rsidRDefault="00295448">
      <w:pPr>
        <w:spacing w:after="0" w:line="240" w:lineRule="auto"/>
        <w:ind w:left="284"/>
        <w:jc w:val="both"/>
        <w:rPr>
          <w:rFonts w:ascii="Times New Roman" w:hAnsi="Times New Roman"/>
          <w:color w:val="000000"/>
          <w:sz w:val="24"/>
          <w:szCs w:val="24"/>
        </w:rPr>
      </w:pPr>
    </w:p>
    <w:p w14:paraId="3BD07F29" w14:textId="77777777" w:rsidR="00295448" w:rsidRDefault="0000000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 Liczba mieszkańców objętych systemem gospodarowania odpadami komunalnymi.</w:t>
      </w:r>
    </w:p>
    <w:p w14:paraId="48AB08EF" w14:textId="77777777" w:rsidR="00295448" w:rsidRDefault="00295448">
      <w:pPr>
        <w:spacing w:after="0" w:line="240" w:lineRule="auto"/>
        <w:rPr>
          <w:rFonts w:cs="Calibri"/>
        </w:rPr>
      </w:pPr>
    </w:p>
    <w:p w14:paraId="648285C6" w14:textId="2B987C09"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podstawie danych z ewidencji ludności </w:t>
      </w:r>
      <w:r w:rsidR="00EC18A2">
        <w:rPr>
          <w:rFonts w:ascii="Times New Roman" w:hAnsi="Times New Roman" w:cs="Times New Roman"/>
          <w:color w:val="000000"/>
          <w:sz w:val="24"/>
          <w:szCs w:val="24"/>
        </w:rPr>
        <w:t>g</w:t>
      </w:r>
      <w:r>
        <w:rPr>
          <w:rFonts w:ascii="Times New Roman" w:hAnsi="Times New Roman" w:cs="Times New Roman"/>
          <w:color w:val="000000"/>
          <w:sz w:val="24"/>
          <w:szCs w:val="24"/>
        </w:rPr>
        <w:t xml:space="preserve">minę Sędziejowice zamieszkiwało na dzień             </w:t>
      </w:r>
      <w:r w:rsidR="00BD21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31 grudzień 202</w:t>
      </w:r>
      <w:r w:rsidR="00BD21DD">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- 6</w:t>
      </w:r>
      <w:r w:rsidR="00FF69E6">
        <w:rPr>
          <w:rFonts w:ascii="Times New Roman" w:hAnsi="Times New Roman" w:cs="Times New Roman"/>
          <w:color w:val="000000"/>
          <w:sz w:val="24"/>
          <w:szCs w:val="24"/>
        </w:rPr>
        <w:t>314</w:t>
      </w:r>
      <w:r>
        <w:rPr>
          <w:rFonts w:ascii="Times New Roman" w:hAnsi="Times New Roman" w:cs="Times New Roman"/>
          <w:color w:val="000000"/>
          <w:sz w:val="24"/>
          <w:szCs w:val="24"/>
        </w:rPr>
        <w:t xml:space="preserve"> mieszkańców.</w:t>
      </w:r>
    </w:p>
    <w:p w14:paraId="7E52EBAC" w14:textId="591474C1"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Według złożonych deklaracji </w:t>
      </w:r>
      <w:r w:rsidR="00EC18A2">
        <w:rPr>
          <w:rFonts w:ascii="Times New Roman" w:hAnsi="Times New Roman" w:cs="Times New Roman"/>
          <w:color w:val="000000"/>
          <w:sz w:val="24"/>
          <w:szCs w:val="24"/>
        </w:rPr>
        <w:t>g</w:t>
      </w:r>
      <w:r>
        <w:rPr>
          <w:rFonts w:ascii="Times New Roman" w:hAnsi="Times New Roman" w:cs="Times New Roman"/>
          <w:color w:val="000000"/>
          <w:sz w:val="24"/>
          <w:szCs w:val="24"/>
        </w:rPr>
        <w:t>minę Sędziejowice rzeczywiście zamieszkuje - 5</w:t>
      </w:r>
      <w:r w:rsidR="00FF69E6">
        <w:rPr>
          <w:rFonts w:ascii="Times New Roman" w:hAnsi="Times New Roman" w:cs="Times New Roman"/>
          <w:color w:val="000000"/>
          <w:sz w:val="24"/>
          <w:szCs w:val="24"/>
        </w:rPr>
        <w:t>477</w:t>
      </w:r>
      <w:r>
        <w:rPr>
          <w:rFonts w:ascii="Times New Roman" w:hAnsi="Times New Roman" w:cs="Times New Roman"/>
          <w:color w:val="000000"/>
          <w:sz w:val="24"/>
          <w:szCs w:val="24"/>
        </w:rPr>
        <w:t xml:space="preserve"> osoby, sporządzane deklaracje uwzględniają fakt rzeczywistego zamieszkiwania, różnica – </w:t>
      </w:r>
      <w:r w:rsidR="00A247B0">
        <w:rPr>
          <w:rFonts w:ascii="Times New Roman" w:hAnsi="Times New Roman" w:cs="Times New Roman"/>
          <w:color w:val="000000"/>
          <w:sz w:val="24"/>
          <w:szCs w:val="24"/>
        </w:rPr>
        <w:t>837</w:t>
      </w:r>
      <w:r>
        <w:rPr>
          <w:rFonts w:ascii="Times New Roman" w:hAnsi="Times New Roman" w:cs="Times New Roman"/>
          <w:color w:val="000000"/>
          <w:sz w:val="24"/>
          <w:szCs w:val="24"/>
        </w:rPr>
        <w:t xml:space="preserve"> osób wynika z faktu zameldowania na terenie posesji osób, które </w:t>
      </w:r>
      <w:r w:rsidRPr="00EC18A2">
        <w:rPr>
          <w:rFonts w:ascii="Times New Roman" w:hAnsi="Times New Roman" w:cs="Times New Roman"/>
          <w:i/>
          <w:iCs/>
          <w:color w:val="000000"/>
          <w:sz w:val="24"/>
          <w:szCs w:val="24"/>
        </w:rPr>
        <w:t>de facto</w:t>
      </w:r>
      <w:r>
        <w:rPr>
          <w:rFonts w:ascii="Times New Roman" w:hAnsi="Times New Roman" w:cs="Times New Roman"/>
          <w:color w:val="000000"/>
          <w:sz w:val="24"/>
          <w:szCs w:val="24"/>
        </w:rPr>
        <w:t xml:space="preserve"> nie przebywają (zamieszkują) </w:t>
      </w:r>
      <w:r>
        <w:rPr>
          <w:rFonts w:ascii="Times New Roman" w:hAnsi="Times New Roman" w:cs="Times New Roman"/>
          <w:color w:val="000000"/>
          <w:sz w:val="24"/>
          <w:szCs w:val="24"/>
        </w:rPr>
        <w:lastRenderedPageBreak/>
        <w:t>na terenie posesji</w:t>
      </w:r>
      <w:r w:rsidRPr="000A007A">
        <w:rPr>
          <w:rFonts w:ascii="Times New Roman" w:hAnsi="Times New Roman" w:cs="Times New Roman"/>
          <w:sz w:val="24"/>
          <w:szCs w:val="24"/>
        </w:rPr>
        <w:t xml:space="preserve">. Powyższa sytuacja ma odzwierciedlenie w załączonych do deklaracji oświadczeniach osób, które mimo zameldowania pozostają poza granicami gminy.       </w:t>
      </w:r>
      <w:r w:rsidR="00CB38B0" w:rsidRPr="000A007A">
        <w:rPr>
          <w:rFonts w:ascii="Times New Roman" w:hAnsi="Times New Roman" w:cs="Times New Roman"/>
          <w:sz w:val="24"/>
          <w:szCs w:val="24"/>
        </w:rPr>
        <w:t xml:space="preserve">                          </w:t>
      </w:r>
      <w:r>
        <w:rPr>
          <w:rFonts w:ascii="Times New Roman" w:hAnsi="Times New Roman" w:cs="Times New Roman"/>
          <w:color w:val="000000"/>
          <w:sz w:val="24"/>
          <w:szCs w:val="24"/>
        </w:rPr>
        <w:t>Z prowadzonej weryfikacji deklaracji wynika, że wielu mieszkańców przebywa stale poza granicami kraju i w innych miastach Polski. Wiele osób zmienia deklarację, zgłaszając swój wyjazd, nawet sezonowy (na kilka miesięcy), jednak niewiele osób dokonuje korekty deklaracji   z powodu powrotu do miejsca zamieszkania. Ponieważ skala zjawiska jest istotna</w:t>
      </w:r>
      <w:r w:rsidR="00BC135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C1354">
        <w:rPr>
          <w:rFonts w:ascii="Times New Roman" w:hAnsi="Times New Roman" w:cs="Times New Roman"/>
          <w:color w:val="000000"/>
          <w:sz w:val="24"/>
          <w:szCs w:val="24"/>
        </w:rPr>
        <w:t>G</w:t>
      </w:r>
      <w:r>
        <w:rPr>
          <w:rFonts w:ascii="Times New Roman" w:hAnsi="Times New Roman" w:cs="Times New Roman"/>
          <w:color w:val="000000"/>
          <w:sz w:val="24"/>
          <w:szCs w:val="24"/>
        </w:rPr>
        <w:t>mina jest wyczulona na tę sytuację, którą monitoruje a osoby „ujawnione” wzywa do aktualizowania  deklaracji.</w:t>
      </w:r>
    </w:p>
    <w:p w14:paraId="4E281128" w14:textId="51736FD1"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Ilość aktywnych deklaracji na dzień 31.12.202</w:t>
      </w:r>
      <w:r w:rsidR="00CB38B0">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w:t>
      </w:r>
    </w:p>
    <w:p w14:paraId="7227061E"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0 szt. deklaracji  przez  właścicieli  nieruchomości  niezamieszkałych, </w:t>
      </w:r>
    </w:p>
    <w:p w14:paraId="5E229DE4" w14:textId="16107BB3"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2</w:t>
      </w:r>
      <w:r w:rsidR="00BD74D3">
        <w:rPr>
          <w:rFonts w:ascii="Times New Roman" w:hAnsi="Times New Roman" w:cs="Times New Roman"/>
          <w:color w:val="000000"/>
          <w:sz w:val="24"/>
          <w:szCs w:val="24"/>
        </w:rPr>
        <w:t>103</w:t>
      </w:r>
      <w:r>
        <w:rPr>
          <w:rFonts w:ascii="Times New Roman" w:hAnsi="Times New Roman" w:cs="Times New Roman"/>
          <w:color w:val="000000"/>
          <w:sz w:val="24"/>
          <w:szCs w:val="24"/>
        </w:rPr>
        <w:t xml:space="preserve"> szt. deklaracji złożonych przez  właścicieli  nieruchomości  zamieszkałych, w tym 3</w:t>
      </w:r>
      <w:r w:rsidR="00B73AC2">
        <w:rPr>
          <w:rFonts w:ascii="Times New Roman" w:hAnsi="Times New Roman" w:cs="Times New Roman"/>
          <w:color w:val="000000"/>
          <w:sz w:val="24"/>
          <w:szCs w:val="24"/>
        </w:rPr>
        <w:t>0</w:t>
      </w:r>
      <w:r>
        <w:rPr>
          <w:rFonts w:ascii="Times New Roman" w:hAnsi="Times New Roman" w:cs="Times New Roman"/>
          <w:color w:val="000000"/>
          <w:sz w:val="24"/>
          <w:szCs w:val="24"/>
        </w:rPr>
        <w:t xml:space="preserve"> deklaracje złożone przez właścicieli nieruchomości, na których znajduje się domek letniskowy lub innej nieruchomości wykorzystywanej na cele rekreacyjno-wypoczynkowe,</w:t>
      </w:r>
    </w:p>
    <w:p w14:paraId="71100A5E" w14:textId="415DD02D" w:rsidR="00295448" w:rsidRDefault="00000000">
      <w:pPr>
        <w:spacing w:after="0" w:line="240" w:lineRule="auto"/>
        <w:jc w:val="both"/>
        <w:rPr>
          <w:color w:val="000000"/>
        </w:rPr>
      </w:pPr>
      <w:r>
        <w:rPr>
          <w:rFonts w:ascii="Times New Roman" w:hAnsi="Times New Roman" w:cs="Times New Roman"/>
          <w:color w:val="000000"/>
          <w:sz w:val="24"/>
          <w:szCs w:val="24"/>
        </w:rPr>
        <w:t xml:space="preserve">     Weryfikacja deklaracji w </w:t>
      </w:r>
      <w:r w:rsidR="00BC1354">
        <w:rPr>
          <w:rFonts w:ascii="Times New Roman" w:hAnsi="Times New Roman" w:cs="Times New Roman"/>
          <w:color w:val="000000"/>
          <w:sz w:val="24"/>
          <w:szCs w:val="24"/>
        </w:rPr>
        <w:t>g</w:t>
      </w:r>
      <w:r>
        <w:rPr>
          <w:rFonts w:ascii="Times New Roman" w:hAnsi="Times New Roman" w:cs="Times New Roman"/>
          <w:color w:val="000000"/>
          <w:sz w:val="24"/>
          <w:szCs w:val="24"/>
        </w:rPr>
        <w:t>minie Sędziejowice opiera się na analizie danych z ewidencji podatkowej, ewidencji  ludności  oraz  ewidencji  gruntów  i  budynków, a także wykorzystywane są dane znajdujące się w posiadaniu gminnych jednostek organizacyjnych.</w:t>
      </w:r>
    </w:p>
    <w:p w14:paraId="0F6AB07D" w14:textId="77777777" w:rsidR="00295448" w:rsidRDefault="00295448">
      <w:pPr>
        <w:spacing w:after="0" w:line="240" w:lineRule="auto"/>
        <w:jc w:val="both"/>
        <w:rPr>
          <w:rFonts w:cs="Calibri"/>
          <w:color w:val="C9211E"/>
        </w:rPr>
      </w:pPr>
    </w:p>
    <w:p w14:paraId="0B01541A" w14:textId="1F340886" w:rsidR="00295448" w:rsidRDefault="00000000">
      <w:pPr>
        <w:tabs>
          <w:tab w:val="left" w:pos="10380"/>
          <w:tab w:val="right" w:pos="15762"/>
        </w:tabs>
        <w:spacing w:after="0" w:line="240" w:lineRule="auto"/>
        <w:jc w:val="both"/>
        <w:rPr>
          <w:color w:val="000000"/>
        </w:rPr>
      </w:pPr>
      <w:r>
        <w:rPr>
          <w:rFonts w:ascii="Times New Roman" w:hAnsi="Times New Roman" w:cs="Times New Roman"/>
          <w:b/>
          <w:bCs/>
          <w:color w:val="000000"/>
          <w:sz w:val="20"/>
          <w:szCs w:val="20"/>
        </w:rPr>
        <w:t xml:space="preserve">Tabela </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0"/>
          <w:szCs w:val="20"/>
        </w:rPr>
        <w:t xml:space="preserve">Ogólne dane liczbowe związane z prowadzoną gospodarką odpadami na terenie </w:t>
      </w:r>
      <w:r w:rsidR="00BC1354">
        <w:rPr>
          <w:rFonts w:ascii="Times New Roman" w:hAnsi="Times New Roman" w:cs="Times New Roman"/>
          <w:b/>
          <w:bCs/>
          <w:color w:val="000000"/>
          <w:sz w:val="20"/>
          <w:szCs w:val="20"/>
        </w:rPr>
        <w:t>g</w:t>
      </w:r>
      <w:r>
        <w:rPr>
          <w:rFonts w:ascii="Times New Roman" w:hAnsi="Times New Roman" w:cs="Times New Roman"/>
          <w:b/>
          <w:bCs/>
          <w:color w:val="000000"/>
          <w:sz w:val="20"/>
          <w:szCs w:val="20"/>
        </w:rPr>
        <w:t>miny Sędziejowice –</w:t>
      </w:r>
      <w:r>
        <w:rPr>
          <w:rFonts w:ascii="Times New Roman" w:hAnsi="Times New Roman" w:cs="Times New Roman"/>
          <w:b/>
          <w:bCs/>
          <w:color w:val="000000"/>
          <w:sz w:val="20"/>
          <w:szCs w:val="20"/>
          <w:u w:val="single"/>
        </w:rPr>
        <w:t>nieruchomości zamieszkałe na dzień 31.12.202</w:t>
      </w:r>
      <w:r w:rsidR="00BD74D3">
        <w:rPr>
          <w:rFonts w:ascii="Times New Roman" w:hAnsi="Times New Roman" w:cs="Times New Roman"/>
          <w:b/>
          <w:bCs/>
          <w:color w:val="000000"/>
          <w:sz w:val="20"/>
          <w:szCs w:val="20"/>
          <w:u w:val="single"/>
        </w:rPr>
        <w:t>3</w:t>
      </w:r>
      <w:r>
        <w:rPr>
          <w:rFonts w:ascii="Times New Roman" w:hAnsi="Times New Roman" w:cs="Times New Roman"/>
          <w:b/>
          <w:bCs/>
          <w:color w:val="000000"/>
          <w:sz w:val="20"/>
          <w:szCs w:val="20"/>
          <w:u w:val="single"/>
        </w:rPr>
        <w:t xml:space="preserve"> r.</w:t>
      </w:r>
    </w:p>
    <w:tbl>
      <w:tblPr>
        <w:tblW w:w="10260" w:type="dxa"/>
        <w:tblInd w:w="-267" w:type="dxa"/>
        <w:tblLayout w:type="fixed"/>
        <w:tblLook w:val="04A0" w:firstRow="1" w:lastRow="0" w:firstColumn="1" w:lastColumn="0" w:noHBand="0" w:noVBand="1"/>
      </w:tblPr>
      <w:tblGrid>
        <w:gridCol w:w="961"/>
        <w:gridCol w:w="1590"/>
        <w:gridCol w:w="1470"/>
        <w:gridCol w:w="1530"/>
        <w:gridCol w:w="1470"/>
        <w:gridCol w:w="1308"/>
        <w:gridCol w:w="629"/>
        <w:gridCol w:w="1302"/>
      </w:tblGrid>
      <w:tr w:rsidR="00C668F9" w:rsidRPr="00C668F9" w14:paraId="0A53BF68" w14:textId="77777777">
        <w:trPr>
          <w:trHeight w:val="760"/>
        </w:trPr>
        <w:tc>
          <w:tcPr>
            <w:tcW w:w="960"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4D040EC2" w14:textId="77777777"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Liczba złożonych deklaracji na dzień 31.12.</w:t>
            </w:r>
          </w:p>
          <w:p w14:paraId="2FB713DA" w14:textId="6253B118"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202</w:t>
            </w:r>
            <w:r w:rsidR="00BD74D3" w:rsidRPr="00E56A5B">
              <w:rPr>
                <w:rFonts w:ascii="Times New Roman" w:hAnsi="Times New Roman" w:cs="Times New Roman"/>
                <w:sz w:val="18"/>
                <w:szCs w:val="18"/>
              </w:rPr>
              <w:t>3</w:t>
            </w:r>
            <w:r w:rsidRPr="00E56A5B">
              <w:rPr>
                <w:rFonts w:ascii="Times New Roman" w:hAnsi="Times New Roman" w:cs="Times New Roman"/>
                <w:sz w:val="18"/>
                <w:szCs w:val="18"/>
              </w:rPr>
              <w:t>r.</w:t>
            </w:r>
          </w:p>
        </w:tc>
        <w:tc>
          <w:tcPr>
            <w:tcW w:w="1589"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1D8150D6" w14:textId="77777777"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Liczba wszczętych postępowań administracyjnych dot. ustalenia wysokości opłaty za gosp. odpadami komunalnymi</w:t>
            </w:r>
          </w:p>
        </w:tc>
        <w:tc>
          <w:tcPr>
            <w:tcW w:w="1470"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0506F5E4" w14:textId="77777777"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Liczba postępowań zakończonych wydaniem decyzji /określenie wysokości opłaty za gospodarowanie odpadami/</w:t>
            </w:r>
          </w:p>
        </w:tc>
        <w:tc>
          <w:tcPr>
            <w:tcW w:w="1530"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7713DEA0" w14:textId="684DF724"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Przypis na dzień 31.12.202</w:t>
            </w:r>
            <w:r w:rsidR="00C668F9" w:rsidRPr="00E56A5B">
              <w:rPr>
                <w:rFonts w:ascii="Times New Roman" w:hAnsi="Times New Roman" w:cs="Times New Roman"/>
                <w:sz w:val="18"/>
                <w:szCs w:val="18"/>
              </w:rPr>
              <w:t xml:space="preserve">3 </w:t>
            </w:r>
            <w:r w:rsidRPr="00E56A5B">
              <w:rPr>
                <w:rFonts w:ascii="Times New Roman" w:hAnsi="Times New Roman" w:cs="Times New Roman"/>
                <w:sz w:val="18"/>
                <w:szCs w:val="18"/>
              </w:rPr>
              <w:t>r.</w:t>
            </w:r>
            <w:r w:rsidR="00935F03">
              <w:rPr>
                <w:rFonts w:ascii="Times New Roman" w:hAnsi="Times New Roman" w:cs="Times New Roman"/>
                <w:sz w:val="18"/>
                <w:szCs w:val="18"/>
              </w:rPr>
              <w:t xml:space="preserve"> (należności naliczone na podstawie złożonych deklaracji)</w:t>
            </w:r>
          </w:p>
        </w:tc>
        <w:tc>
          <w:tcPr>
            <w:tcW w:w="1470"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5050A62C" w14:textId="71723C72"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Kwota wniesionej opłaty za gosp. odpadami komunalnymi na dzień 31.12.202</w:t>
            </w:r>
            <w:r w:rsidR="00C668F9" w:rsidRPr="00E56A5B">
              <w:rPr>
                <w:rFonts w:ascii="Times New Roman" w:hAnsi="Times New Roman" w:cs="Times New Roman"/>
                <w:sz w:val="18"/>
                <w:szCs w:val="18"/>
              </w:rPr>
              <w:t>3</w:t>
            </w:r>
            <w:r w:rsidRPr="00E56A5B">
              <w:rPr>
                <w:rFonts w:ascii="Times New Roman" w:hAnsi="Times New Roman" w:cs="Times New Roman"/>
                <w:sz w:val="18"/>
                <w:szCs w:val="18"/>
              </w:rPr>
              <w:t>r.</w:t>
            </w:r>
          </w:p>
          <w:p w14:paraId="4103BE2D" w14:textId="77777777"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wraz z nadpłatami w wysokości</w:t>
            </w:r>
          </w:p>
          <w:p w14:paraId="47A3962B" w14:textId="19E711A1" w:rsidR="00295448" w:rsidRPr="00E56A5B" w:rsidRDefault="00FE172B">
            <w:pPr>
              <w:widowControl w:val="0"/>
              <w:spacing w:after="0" w:line="240" w:lineRule="auto"/>
              <w:jc w:val="center"/>
              <w:rPr>
                <w:sz w:val="18"/>
                <w:szCs w:val="18"/>
              </w:rPr>
            </w:pPr>
            <w:r w:rsidRPr="00E56A5B">
              <w:rPr>
                <w:rFonts w:ascii="Times New Roman" w:hAnsi="Times New Roman" w:cs="Times New Roman"/>
                <w:sz w:val="18"/>
                <w:szCs w:val="18"/>
              </w:rPr>
              <w:t>41 694,04 zł</w:t>
            </w:r>
          </w:p>
        </w:tc>
        <w:tc>
          <w:tcPr>
            <w:tcW w:w="1308" w:type="dxa"/>
            <w:vMerge w:val="restart"/>
            <w:tcBorders>
              <w:top w:val="single" w:sz="4" w:space="0" w:color="000001"/>
              <w:left w:val="single" w:sz="4" w:space="0" w:color="000001"/>
              <w:bottom w:val="single" w:sz="4" w:space="0" w:color="000001"/>
              <w:right w:val="single" w:sz="2" w:space="0" w:color="000000"/>
            </w:tcBorders>
            <w:shd w:val="clear" w:color="auto" w:fill="FFFFFF"/>
          </w:tcPr>
          <w:p w14:paraId="69C4D6F2" w14:textId="77777777"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 xml:space="preserve">Kwota zaległości </w:t>
            </w:r>
            <w:r w:rsidRPr="00E56A5B">
              <w:rPr>
                <w:rFonts w:ascii="Times New Roman" w:hAnsi="Times New Roman" w:cs="Times New Roman"/>
                <w:sz w:val="18"/>
                <w:szCs w:val="18"/>
              </w:rPr>
              <w:br/>
              <w:t>w opłatach za gosp. odpadami komunalnymi</w:t>
            </w:r>
          </w:p>
          <w:p w14:paraId="3F76EE43" w14:textId="175E710B"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na dzień 31.12.202</w:t>
            </w:r>
            <w:r w:rsidR="00C668F9" w:rsidRPr="00E56A5B">
              <w:rPr>
                <w:rFonts w:ascii="Times New Roman" w:hAnsi="Times New Roman" w:cs="Times New Roman"/>
                <w:sz w:val="18"/>
                <w:szCs w:val="18"/>
              </w:rPr>
              <w:t>3</w:t>
            </w:r>
            <w:r w:rsidRPr="00E56A5B">
              <w:rPr>
                <w:rFonts w:ascii="Times New Roman" w:hAnsi="Times New Roman" w:cs="Times New Roman"/>
                <w:sz w:val="18"/>
                <w:szCs w:val="18"/>
              </w:rPr>
              <w:t>r.</w:t>
            </w:r>
          </w:p>
        </w:tc>
        <w:tc>
          <w:tcPr>
            <w:tcW w:w="1931" w:type="dxa"/>
            <w:gridSpan w:val="2"/>
            <w:tcBorders>
              <w:top w:val="single" w:sz="4" w:space="0" w:color="000001"/>
              <w:left w:val="single" w:sz="4" w:space="0" w:color="000001"/>
              <w:bottom w:val="single" w:sz="4" w:space="0" w:color="000001"/>
              <w:right w:val="single" w:sz="4" w:space="0" w:color="000001"/>
            </w:tcBorders>
            <w:shd w:val="clear" w:color="auto" w:fill="FFFFFF"/>
          </w:tcPr>
          <w:p w14:paraId="509F4CD7" w14:textId="77777777" w:rsidR="00295448" w:rsidRPr="00E56A5B" w:rsidRDefault="00000000">
            <w:pPr>
              <w:widowControl w:val="0"/>
              <w:spacing w:after="0" w:line="240" w:lineRule="auto"/>
              <w:jc w:val="center"/>
            </w:pPr>
            <w:r w:rsidRPr="00E56A5B">
              <w:rPr>
                <w:rFonts w:ascii="Times New Roman" w:hAnsi="Times New Roman" w:cs="Times New Roman"/>
                <w:sz w:val="20"/>
                <w:szCs w:val="20"/>
              </w:rPr>
              <w:t xml:space="preserve"> upomnienia</w:t>
            </w:r>
          </w:p>
        </w:tc>
      </w:tr>
      <w:tr w:rsidR="00C668F9" w:rsidRPr="00C668F9" w14:paraId="38C1E265" w14:textId="77777777">
        <w:trPr>
          <w:trHeight w:val="1419"/>
        </w:trPr>
        <w:tc>
          <w:tcPr>
            <w:tcW w:w="960" w:type="dxa"/>
            <w:vMerge/>
            <w:tcBorders>
              <w:top w:val="single" w:sz="4" w:space="0" w:color="000001"/>
              <w:left w:val="single" w:sz="4" w:space="0" w:color="000001"/>
              <w:bottom w:val="single" w:sz="4" w:space="0" w:color="000001"/>
              <w:right w:val="single" w:sz="2" w:space="0" w:color="000000"/>
            </w:tcBorders>
            <w:shd w:val="clear" w:color="auto" w:fill="FFFFFF"/>
          </w:tcPr>
          <w:p w14:paraId="49E2B074" w14:textId="77777777" w:rsidR="00295448" w:rsidRPr="00E56A5B" w:rsidRDefault="00295448">
            <w:pPr>
              <w:widowControl w:val="0"/>
              <w:rPr>
                <w:sz w:val="18"/>
                <w:szCs w:val="18"/>
              </w:rPr>
            </w:pPr>
          </w:p>
        </w:tc>
        <w:tc>
          <w:tcPr>
            <w:tcW w:w="1589" w:type="dxa"/>
            <w:vMerge/>
            <w:tcBorders>
              <w:top w:val="single" w:sz="4" w:space="0" w:color="000001"/>
              <w:left w:val="single" w:sz="4" w:space="0" w:color="000001"/>
              <w:bottom w:val="single" w:sz="4" w:space="0" w:color="000001"/>
              <w:right w:val="single" w:sz="2" w:space="0" w:color="000000"/>
            </w:tcBorders>
            <w:shd w:val="clear" w:color="auto" w:fill="FFFFFF"/>
          </w:tcPr>
          <w:p w14:paraId="18982A69" w14:textId="77777777" w:rsidR="00295448" w:rsidRPr="00E56A5B" w:rsidRDefault="00295448">
            <w:pPr>
              <w:widowControl w:val="0"/>
              <w:rPr>
                <w:sz w:val="18"/>
                <w:szCs w:val="18"/>
              </w:rPr>
            </w:pPr>
          </w:p>
        </w:tc>
        <w:tc>
          <w:tcPr>
            <w:tcW w:w="1470" w:type="dxa"/>
            <w:vMerge/>
            <w:tcBorders>
              <w:top w:val="single" w:sz="4" w:space="0" w:color="000001"/>
              <w:left w:val="single" w:sz="4" w:space="0" w:color="000001"/>
              <w:bottom w:val="single" w:sz="4" w:space="0" w:color="000001"/>
              <w:right w:val="single" w:sz="2" w:space="0" w:color="000000"/>
            </w:tcBorders>
            <w:shd w:val="clear" w:color="auto" w:fill="FFFFFF"/>
          </w:tcPr>
          <w:p w14:paraId="209FB093" w14:textId="77777777" w:rsidR="00295448" w:rsidRPr="00E56A5B" w:rsidRDefault="00295448">
            <w:pPr>
              <w:widowControl w:val="0"/>
              <w:rPr>
                <w:sz w:val="18"/>
                <w:szCs w:val="18"/>
              </w:rPr>
            </w:pPr>
          </w:p>
        </w:tc>
        <w:tc>
          <w:tcPr>
            <w:tcW w:w="1530" w:type="dxa"/>
            <w:vMerge/>
            <w:tcBorders>
              <w:top w:val="single" w:sz="4" w:space="0" w:color="000001"/>
              <w:left w:val="single" w:sz="4" w:space="0" w:color="000001"/>
              <w:bottom w:val="single" w:sz="4" w:space="0" w:color="000001"/>
              <w:right w:val="single" w:sz="2" w:space="0" w:color="000000"/>
            </w:tcBorders>
            <w:shd w:val="clear" w:color="auto" w:fill="FFFFFF"/>
          </w:tcPr>
          <w:p w14:paraId="2945B43F" w14:textId="77777777" w:rsidR="00295448" w:rsidRPr="00E56A5B" w:rsidRDefault="00295448">
            <w:pPr>
              <w:widowControl w:val="0"/>
              <w:rPr>
                <w:sz w:val="18"/>
                <w:szCs w:val="18"/>
              </w:rPr>
            </w:pPr>
          </w:p>
        </w:tc>
        <w:tc>
          <w:tcPr>
            <w:tcW w:w="1470" w:type="dxa"/>
            <w:vMerge/>
            <w:tcBorders>
              <w:top w:val="single" w:sz="4" w:space="0" w:color="000001"/>
              <w:left w:val="single" w:sz="4" w:space="0" w:color="000001"/>
              <w:bottom w:val="single" w:sz="4" w:space="0" w:color="000001"/>
              <w:right w:val="single" w:sz="2" w:space="0" w:color="000000"/>
            </w:tcBorders>
            <w:shd w:val="clear" w:color="auto" w:fill="FFFFFF"/>
          </w:tcPr>
          <w:p w14:paraId="72209B3E" w14:textId="77777777" w:rsidR="00295448" w:rsidRPr="00E56A5B" w:rsidRDefault="00295448">
            <w:pPr>
              <w:widowControl w:val="0"/>
              <w:rPr>
                <w:sz w:val="18"/>
                <w:szCs w:val="18"/>
              </w:rPr>
            </w:pPr>
          </w:p>
        </w:tc>
        <w:tc>
          <w:tcPr>
            <w:tcW w:w="1308" w:type="dxa"/>
            <w:vMerge/>
            <w:tcBorders>
              <w:top w:val="single" w:sz="4" w:space="0" w:color="000001"/>
              <w:left w:val="single" w:sz="4" w:space="0" w:color="000001"/>
              <w:bottom w:val="single" w:sz="4" w:space="0" w:color="000001"/>
              <w:right w:val="single" w:sz="2" w:space="0" w:color="000000"/>
            </w:tcBorders>
            <w:shd w:val="clear" w:color="auto" w:fill="FFFFFF"/>
          </w:tcPr>
          <w:p w14:paraId="67F088DD" w14:textId="77777777" w:rsidR="00295448" w:rsidRPr="00E56A5B" w:rsidRDefault="00295448">
            <w:pPr>
              <w:widowControl w:val="0"/>
              <w:rPr>
                <w:sz w:val="18"/>
                <w:szCs w:val="18"/>
              </w:rPr>
            </w:pPr>
          </w:p>
        </w:tc>
        <w:tc>
          <w:tcPr>
            <w:tcW w:w="629" w:type="dxa"/>
            <w:tcBorders>
              <w:top w:val="single" w:sz="4" w:space="0" w:color="000001"/>
              <w:left w:val="single" w:sz="4" w:space="0" w:color="000001"/>
              <w:bottom w:val="single" w:sz="4" w:space="0" w:color="000001"/>
              <w:right w:val="single" w:sz="2" w:space="0" w:color="000000"/>
            </w:tcBorders>
            <w:shd w:val="clear" w:color="auto" w:fill="FFFFFF"/>
          </w:tcPr>
          <w:p w14:paraId="11BF837E" w14:textId="77777777" w:rsidR="00295448" w:rsidRPr="00E56A5B" w:rsidRDefault="00000000">
            <w:pPr>
              <w:widowControl w:val="0"/>
              <w:spacing w:after="0" w:line="240" w:lineRule="auto"/>
              <w:jc w:val="center"/>
            </w:pPr>
            <w:r w:rsidRPr="00E56A5B">
              <w:rPr>
                <w:rFonts w:ascii="Times New Roman" w:hAnsi="Times New Roman" w:cs="Times New Roman"/>
                <w:sz w:val="20"/>
                <w:szCs w:val="20"/>
              </w:rPr>
              <w:t>ilość</w:t>
            </w:r>
          </w:p>
        </w:tc>
        <w:tc>
          <w:tcPr>
            <w:tcW w:w="1302" w:type="dxa"/>
            <w:tcBorders>
              <w:top w:val="single" w:sz="4" w:space="0" w:color="000001"/>
              <w:left w:val="single" w:sz="4" w:space="0" w:color="000001"/>
              <w:bottom w:val="single" w:sz="4" w:space="0" w:color="000001"/>
              <w:right w:val="single" w:sz="4" w:space="0" w:color="000001"/>
            </w:tcBorders>
            <w:shd w:val="clear" w:color="auto" w:fill="FFFFFF"/>
          </w:tcPr>
          <w:p w14:paraId="7B244040" w14:textId="77777777" w:rsidR="00295448" w:rsidRPr="00E56A5B" w:rsidRDefault="00000000">
            <w:pPr>
              <w:widowControl w:val="0"/>
              <w:spacing w:after="0" w:line="240" w:lineRule="auto"/>
              <w:jc w:val="center"/>
            </w:pPr>
            <w:r w:rsidRPr="00E56A5B">
              <w:rPr>
                <w:rFonts w:ascii="Times New Roman" w:hAnsi="Times New Roman" w:cs="Times New Roman"/>
                <w:sz w:val="20"/>
                <w:szCs w:val="20"/>
              </w:rPr>
              <w:t>kwota</w:t>
            </w:r>
          </w:p>
        </w:tc>
      </w:tr>
      <w:tr w:rsidR="00C668F9" w:rsidRPr="00C668F9" w14:paraId="68CC31F8" w14:textId="77777777">
        <w:trPr>
          <w:trHeight w:val="468"/>
        </w:trPr>
        <w:tc>
          <w:tcPr>
            <w:tcW w:w="960" w:type="dxa"/>
            <w:tcBorders>
              <w:top w:val="single" w:sz="4" w:space="0" w:color="000001"/>
              <w:left w:val="single" w:sz="4" w:space="0" w:color="000001"/>
              <w:bottom w:val="single" w:sz="4" w:space="0" w:color="000001"/>
              <w:right w:val="single" w:sz="2" w:space="0" w:color="000000"/>
            </w:tcBorders>
            <w:shd w:val="clear" w:color="auto" w:fill="FFFFFF"/>
          </w:tcPr>
          <w:p w14:paraId="0116FC03" w14:textId="76C628D7"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2</w:t>
            </w:r>
            <w:r w:rsidR="00BD74D3" w:rsidRPr="00E56A5B">
              <w:rPr>
                <w:rFonts w:ascii="Times New Roman" w:hAnsi="Times New Roman" w:cs="Times New Roman"/>
                <w:sz w:val="18"/>
                <w:szCs w:val="18"/>
              </w:rPr>
              <w:t>103</w:t>
            </w:r>
          </w:p>
        </w:tc>
        <w:tc>
          <w:tcPr>
            <w:tcW w:w="1589" w:type="dxa"/>
            <w:tcBorders>
              <w:top w:val="single" w:sz="4" w:space="0" w:color="000001"/>
              <w:left w:val="single" w:sz="4" w:space="0" w:color="000001"/>
              <w:bottom w:val="single" w:sz="4" w:space="0" w:color="000001"/>
              <w:right w:val="single" w:sz="2" w:space="0" w:color="000000"/>
            </w:tcBorders>
            <w:shd w:val="clear" w:color="auto" w:fill="FFFFFF"/>
          </w:tcPr>
          <w:p w14:paraId="69CE9EDB" w14:textId="19C55392" w:rsidR="00295448" w:rsidRPr="00E56A5B" w:rsidRDefault="00F10950">
            <w:pPr>
              <w:widowControl w:val="0"/>
              <w:spacing w:after="0" w:line="240" w:lineRule="auto"/>
              <w:jc w:val="center"/>
              <w:rPr>
                <w:sz w:val="18"/>
                <w:szCs w:val="18"/>
              </w:rPr>
            </w:pPr>
            <w:r w:rsidRPr="00E56A5B">
              <w:rPr>
                <w:rFonts w:ascii="Times New Roman" w:hAnsi="Times New Roman" w:cs="Times New Roman"/>
                <w:sz w:val="18"/>
                <w:szCs w:val="18"/>
              </w:rPr>
              <w:t>0</w:t>
            </w:r>
          </w:p>
        </w:tc>
        <w:tc>
          <w:tcPr>
            <w:tcW w:w="1470" w:type="dxa"/>
            <w:tcBorders>
              <w:top w:val="single" w:sz="4" w:space="0" w:color="000001"/>
              <w:left w:val="single" w:sz="4" w:space="0" w:color="000001"/>
              <w:bottom w:val="single" w:sz="4" w:space="0" w:color="000001"/>
              <w:right w:val="single" w:sz="2" w:space="0" w:color="000000"/>
            </w:tcBorders>
            <w:shd w:val="clear" w:color="auto" w:fill="FFFFFF"/>
          </w:tcPr>
          <w:p w14:paraId="36B1385D" w14:textId="70228585" w:rsidR="00295448" w:rsidRPr="00E56A5B" w:rsidRDefault="00F10950">
            <w:pPr>
              <w:widowControl w:val="0"/>
              <w:spacing w:after="0" w:line="240" w:lineRule="auto"/>
              <w:jc w:val="center"/>
              <w:rPr>
                <w:sz w:val="18"/>
                <w:szCs w:val="18"/>
              </w:rPr>
            </w:pPr>
            <w:r w:rsidRPr="00E56A5B">
              <w:rPr>
                <w:rFonts w:ascii="Times New Roman" w:hAnsi="Times New Roman" w:cs="Times New Roman"/>
                <w:sz w:val="18"/>
                <w:szCs w:val="18"/>
              </w:rPr>
              <w:t>0</w:t>
            </w:r>
          </w:p>
        </w:tc>
        <w:tc>
          <w:tcPr>
            <w:tcW w:w="1530" w:type="dxa"/>
            <w:tcBorders>
              <w:top w:val="single" w:sz="4" w:space="0" w:color="000001"/>
              <w:left w:val="single" w:sz="4" w:space="0" w:color="000001"/>
              <w:bottom w:val="single" w:sz="4" w:space="0" w:color="000001"/>
              <w:right w:val="single" w:sz="2" w:space="0" w:color="000000"/>
            </w:tcBorders>
            <w:shd w:val="clear" w:color="auto" w:fill="FFFFFF"/>
          </w:tcPr>
          <w:p w14:paraId="47CC0FF1" w14:textId="23AF1E4B" w:rsidR="00295448" w:rsidRPr="00E56A5B" w:rsidRDefault="00F10950">
            <w:pPr>
              <w:widowControl w:val="0"/>
              <w:spacing w:after="0" w:line="240" w:lineRule="auto"/>
              <w:jc w:val="center"/>
              <w:rPr>
                <w:sz w:val="18"/>
                <w:szCs w:val="18"/>
              </w:rPr>
            </w:pPr>
            <w:r w:rsidRPr="00E56A5B">
              <w:rPr>
                <w:rFonts w:ascii="Times New Roman" w:hAnsi="Times New Roman" w:cs="Times New Roman"/>
                <w:sz w:val="18"/>
                <w:szCs w:val="18"/>
              </w:rPr>
              <w:t>2 462002,65 zł</w:t>
            </w:r>
          </w:p>
        </w:tc>
        <w:tc>
          <w:tcPr>
            <w:tcW w:w="1470" w:type="dxa"/>
            <w:tcBorders>
              <w:top w:val="single" w:sz="4" w:space="0" w:color="000001"/>
              <w:left w:val="single" w:sz="4" w:space="0" w:color="000001"/>
              <w:bottom w:val="single" w:sz="4" w:space="0" w:color="000001"/>
              <w:right w:val="single" w:sz="2" w:space="0" w:color="000000"/>
            </w:tcBorders>
            <w:shd w:val="clear" w:color="auto" w:fill="FFFFFF"/>
          </w:tcPr>
          <w:p w14:paraId="7A8C6751" w14:textId="734DD4E6" w:rsidR="00295448" w:rsidRPr="00E56A5B" w:rsidRDefault="00FE172B">
            <w:pPr>
              <w:widowControl w:val="0"/>
              <w:spacing w:after="0" w:line="240" w:lineRule="auto"/>
              <w:jc w:val="center"/>
              <w:rPr>
                <w:sz w:val="18"/>
                <w:szCs w:val="18"/>
              </w:rPr>
            </w:pPr>
            <w:r w:rsidRPr="00E56A5B">
              <w:rPr>
                <w:rFonts w:ascii="Times New Roman" w:hAnsi="Times New Roman" w:cs="Times New Roman"/>
                <w:sz w:val="18"/>
                <w:szCs w:val="18"/>
              </w:rPr>
              <w:t>2 312 302,68 zł</w:t>
            </w:r>
          </w:p>
        </w:tc>
        <w:tc>
          <w:tcPr>
            <w:tcW w:w="1308" w:type="dxa"/>
            <w:tcBorders>
              <w:top w:val="single" w:sz="4" w:space="0" w:color="000001"/>
              <w:left w:val="single" w:sz="4" w:space="0" w:color="000001"/>
              <w:bottom w:val="single" w:sz="4" w:space="0" w:color="000001"/>
              <w:right w:val="single" w:sz="2" w:space="0" w:color="000000"/>
            </w:tcBorders>
            <w:shd w:val="clear" w:color="auto" w:fill="FFFFFF"/>
          </w:tcPr>
          <w:p w14:paraId="7764754D" w14:textId="3E3E2AF9" w:rsidR="00295448" w:rsidRPr="00E56A5B" w:rsidRDefault="00000000">
            <w:pPr>
              <w:widowControl w:val="0"/>
              <w:spacing w:after="0" w:line="240" w:lineRule="auto"/>
              <w:jc w:val="center"/>
              <w:rPr>
                <w:sz w:val="18"/>
                <w:szCs w:val="18"/>
              </w:rPr>
            </w:pPr>
            <w:r w:rsidRPr="00E56A5B">
              <w:rPr>
                <w:rFonts w:ascii="Times New Roman" w:hAnsi="Times New Roman" w:cs="Times New Roman"/>
                <w:sz w:val="18"/>
                <w:szCs w:val="18"/>
              </w:rPr>
              <w:t xml:space="preserve">Należności ogółem       </w:t>
            </w:r>
            <w:r w:rsidR="003108FB" w:rsidRPr="00E56A5B">
              <w:rPr>
                <w:rFonts w:ascii="Times New Roman" w:hAnsi="Times New Roman" w:cs="Times New Roman"/>
                <w:sz w:val="18"/>
                <w:szCs w:val="18"/>
              </w:rPr>
              <w:t>205 919,29</w:t>
            </w:r>
            <w:r w:rsidRPr="00E56A5B">
              <w:rPr>
                <w:rFonts w:ascii="Times New Roman" w:hAnsi="Times New Roman" w:cs="Times New Roman"/>
                <w:sz w:val="18"/>
                <w:szCs w:val="18"/>
              </w:rPr>
              <w:t xml:space="preserve"> zł w tym zaległości netto              </w:t>
            </w:r>
            <w:r w:rsidR="003108FB" w:rsidRPr="00E56A5B">
              <w:rPr>
                <w:rFonts w:ascii="Times New Roman" w:hAnsi="Times New Roman" w:cs="Times New Roman"/>
                <w:sz w:val="18"/>
                <w:szCs w:val="18"/>
              </w:rPr>
              <w:t>158</w:t>
            </w:r>
            <w:r w:rsidR="000913C4" w:rsidRPr="00E56A5B">
              <w:rPr>
                <w:rFonts w:ascii="Times New Roman" w:hAnsi="Times New Roman" w:cs="Times New Roman"/>
                <w:sz w:val="18"/>
                <w:szCs w:val="18"/>
              </w:rPr>
              <w:t> </w:t>
            </w:r>
            <w:r w:rsidR="003108FB" w:rsidRPr="00E56A5B">
              <w:rPr>
                <w:rFonts w:ascii="Times New Roman" w:hAnsi="Times New Roman" w:cs="Times New Roman"/>
                <w:sz w:val="18"/>
                <w:szCs w:val="18"/>
              </w:rPr>
              <w:t>486</w:t>
            </w:r>
            <w:r w:rsidR="000913C4" w:rsidRPr="00E56A5B">
              <w:rPr>
                <w:rFonts w:ascii="Times New Roman" w:hAnsi="Times New Roman" w:cs="Times New Roman"/>
                <w:sz w:val="18"/>
                <w:szCs w:val="18"/>
              </w:rPr>
              <w:t>,09</w:t>
            </w:r>
            <w:r w:rsidRPr="00E56A5B">
              <w:rPr>
                <w:rFonts w:ascii="Times New Roman" w:hAnsi="Times New Roman" w:cs="Times New Roman"/>
                <w:sz w:val="18"/>
                <w:szCs w:val="18"/>
              </w:rPr>
              <w:t xml:space="preserve"> zł</w:t>
            </w:r>
          </w:p>
        </w:tc>
        <w:tc>
          <w:tcPr>
            <w:tcW w:w="629" w:type="dxa"/>
            <w:tcBorders>
              <w:top w:val="single" w:sz="4" w:space="0" w:color="000001"/>
              <w:left w:val="single" w:sz="4" w:space="0" w:color="000001"/>
              <w:bottom w:val="single" w:sz="4" w:space="0" w:color="000001"/>
              <w:right w:val="single" w:sz="2" w:space="0" w:color="000000"/>
            </w:tcBorders>
            <w:shd w:val="clear" w:color="auto" w:fill="FFFFFF"/>
          </w:tcPr>
          <w:p w14:paraId="63F4F3F2" w14:textId="2F1A3815" w:rsidR="00295448" w:rsidRPr="00E56A5B" w:rsidRDefault="000913C4">
            <w:pPr>
              <w:widowControl w:val="0"/>
              <w:spacing w:after="0" w:line="240" w:lineRule="auto"/>
              <w:jc w:val="center"/>
              <w:rPr>
                <w:rFonts w:ascii="Times New Roman" w:hAnsi="Times New Roman" w:cs="Times New Roman"/>
                <w:sz w:val="20"/>
                <w:szCs w:val="20"/>
              </w:rPr>
            </w:pPr>
            <w:r w:rsidRPr="00E56A5B">
              <w:rPr>
                <w:rFonts w:ascii="Times New Roman" w:hAnsi="Times New Roman" w:cs="Times New Roman"/>
                <w:sz w:val="20"/>
                <w:szCs w:val="20"/>
              </w:rPr>
              <w:t>463</w:t>
            </w:r>
          </w:p>
        </w:tc>
        <w:tc>
          <w:tcPr>
            <w:tcW w:w="1302" w:type="dxa"/>
            <w:tcBorders>
              <w:top w:val="single" w:sz="4" w:space="0" w:color="000001"/>
              <w:left w:val="single" w:sz="4" w:space="0" w:color="000001"/>
              <w:bottom w:val="single" w:sz="4" w:space="0" w:color="000001"/>
              <w:right w:val="single" w:sz="4" w:space="0" w:color="000001"/>
            </w:tcBorders>
            <w:shd w:val="clear" w:color="auto" w:fill="FFFFFF"/>
          </w:tcPr>
          <w:p w14:paraId="473F772F" w14:textId="1980FE30" w:rsidR="00295448" w:rsidRPr="00E56A5B" w:rsidRDefault="000913C4">
            <w:pPr>
              <w:widowControl w:val="0"/>
              <w:spacing w:after="0" w:line="240" w:lineRule="auto"/>
              <w:jc w:val="center"/>
            </w:pPr>
            <w:r w:rsidRPr="00E56A5B">
              <w:rPr>
                <w:rFonts w:ascii="Times New Roman" w:hAnsi="Times New Roman" w:cs="Times New Roman"/>
                <w:sz w:val="20"/>
                <w:szCs w:val="20"/>
              </w:rPr>
              <w:t>178 928,83zł</w:t>
            </w:r>
          </w:p>
        </w:tc>
      </w:tr>
    </w:tbl>
    <w:p w14:paraId="7CA5E682" w14:textId="77777777" w:rsidR="00295448" w:rsidRPr="00C668F9" w:rsidRDefault="00295448">
      <w:pPr>
        <w:spacing w:before="480" w:after="0" w:line="240" w:lineRule="auto"/>
        <w:rPr>
          <w:color w:val="00B0F0"/>
        </w:rPr>
      </w:pPr>
    </w:p>
    <w:p w14:paraId="03890D41" w14:textId="77777777" w:rsidR="00295448" w:rsidRDefault="00295448">
      <w:pPr>
        <w:spacing w:before="480" w:after="0" w:line="240" w:lineRule="auto"/>
        <w:rPr>
          <w:color w:val="000000"/>
        </w:rPr>
      </w:pPr>
    </w:p>
    <w:p w14:paraId="3BCE2C30" w14:textId="77777777" w:rsidR="00295448" w:rsidRDefault="00000000">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VI. Ilość odpadów komunalnych wytwarzanych na terenie gminy.</w:t>
      </w:r>
    </w:p>
    <w:p w14:paraId="6F820267" w14:textId="77777777" w:rsidR="00295448" w:rsidRDefault="00295448">
      <w:pPr>
        <w:spacing w:after="0" w:line="240" w:lineRule="auto"/>
        <w:rPr>
          <w:rFonts w:ascii="Times New Roman" w:hAnsi="Times New Roman" w:cs="Times New Roman"/>
          <w:b/>
          <w:bCs/>
          <w:color w:val="000000"/>
          <w:sz w:val="24"/>
          <w:szCs w:val="24"/>
        </w:rPr>
      </w:pPr>
    </w:p>
    <w:p w14:paraId="69A328DE" w14:textId="6C6AED7B"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 podstawie sprawozdań otrzymanych od podmiotu odbierającego odpady komunalne z terenu gminy Sędziejowice</w:t>
      </w:r>
      <w:r w:rsidR="009811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bezpośrednio z nieruchomości zamieszkałych łącznie zebrano i odebrano     </w:t>
      </w:r>
      <w:r w:rsidR="00C668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202</w:t>
      </w:r>
      <w:r w:rsidR="00C668F9">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roku </w:t>
      </w:r>
      <w:r w:rsidR="00956178">
        <w:rPr>
          <w:rFonts w:ascii="Times New Roman" w:hAnsi="Times New Roman" w:cs="Times New Roman"/>
          <w:color w:val="000000"/>
          <w:sz w:val="24"/>
          <w:szCs w:val="24"/>
        </w:rPr>
        <w:t>1628,3400</w:t>
      </w:r>
      <w:r>
        <w:rPr>
          <w:rFonts w:ascii="Times New Roman" w:hAnsi="Times New Roman" w:cs="Times New Roman"/>
          <w:color w:val="000000"/>
          <w:sz w:val="24"/>
          <w:szCs w:val="24"/>
        </w:rPr>
        <w:t xml:space="preserve"> Mg odpadów komunalnych. Przyjmując, że na terenie </w:t>
      </w:r>
      <w:r w:rsidR="0098117E">
        <w:rPr>
          <w:rFonts w:ascii="Times New Roman" w:hAnsi="Times New Roman" w:cs="Times New Roman"/>
          <w:color w:val="000000"/>
          <w:sz w:val="24"/>
          <w:szCs w:val="24"/>
        </w:rPr>
        <w:t>g</w:t>
      </w:r>
      <w:r>
        <w:rPr>
          <w:rFonts w:ascii="Times New Roman" w:hAnsi="Times New Roman" w:cs="Times New Roman"/>
          <w:color w:val="000000"/>
          <w:sz w:val="24"/>
          <w:szCs w:val="24"/>
        </w:rPr>
        <w:t>miny Sędziejowice liczba zadeklarowanych mieszkańców na dzień 31.12.202</w:t>
      </w:r>
      <w:r w:rsidR="0095617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 wynosiła </w:t>
      </w:r>
      <w:r w:rsidR="00956178">
        <w:rPr>
          <w:rFonts w:ascii="Times New Roman" w:hAnsi="Times New Roman" w:cs="Times New Roman"/>
          <w:color w:val="000000"/>
          <w:sz w:val="24"/>
          <w:szCs w:val="24"/>
        </w:rPr>
        <w:t>5477</w:t>
      </w:r>
      <w:r>
        <w:rPr>
          <w:rFonts w:ascii="Times New Roman" w:hAnsi="Times New Roman" w:cs="Times New Roman"/>
          <w:color w:val="000000"/>
          <w:sz w:val="24"/>
          <w:szCs w:val="24"/>
        </w:rPr>
        <w:t xml:space="preserve"> osób, nagromadzenie odpadów komunalnych za rok 202</w:t>
      </w:r>
      <w:r w:rsidR="0095617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wynosiło </w:t>
      </w:r>
      <w:r w:rsidR="008775D3">
        <w:rPr>
          <w:rFonts w:ascii="Times New Roman" w:hAnsi="Times New Roman" w:cs="Times New Roman"/>
          <w:color w:val="000000"/>
          <w:sz w:val="24"/>
          <w:szCs w:val="24"/>
        </w:rPr>
        <w:t>297,31</w:t>
      </w:r>
      <w:r>
        <w:rPr>
          <w:rFonts w:ascii="Times New Roman" w:hAnsi="Times New Roman" w:cs="Times New Roman"/>
          <w:color w:val="000000"/>
          <w:sz w:val="24"/>
          <w:szCs w:val="24"/>
        </w:rPr>
        <w:t xml:space="preserve"> kg/mieszk.</w:t>
      </w:r>
    </w:p>
    <w:p w14:paraId="00DB63AC" w14:textId="77777777" w:rsidR="0098117E" w:rsidRDefault="0098117E">
      <w:pPr>
        <w:spacing w:after="0" w:line="240" w:lineRule="auto"/>
        <w:rPr>
          <w:rFonts w:cs="Calibri"/>
          <w:color w:val="000000"/>
        </w:rPr>
      </w:pPr>
    </w:p>
    <w:p w14:paraId="6E398B91" w14:textId="5D2573E1" w:rsidR="00295448" w:rsidRPr="008775D3" w:rsidRDefault="00000000">
      <w:pPr>
        <w:spacing w:after="0" w:line="240" w:lineRule="auto"/>
      </w:pPr>
      <w:r w:rsidRPr="008775D3">
        <w:rPr>
          <w:rFonts w:ascii="Times New Roman" w:hAnsi="Times New Roman" w:cs="Times New Roman"/>
          <w:sz w:val="24"/>
          <w:szCs w:val="24"/>
        </w:rPr>
        <w:lastRenderedPageBreak/>
        <w:t xml:space="preserve">Tabela Ilości i rodzaje odpadów komunalnych odebranych bezpośrednio z nieruchomości zamieszkałych w 2023 r. </w:t>
      </w:r>
    </w:p>
    <w:tbl>
      <w:tblPr>
        <w:tblW w:w="9635" w:type="dxa"/>
        <w:tblInd w:w="-5" w:type="dxa"/>
        <w:tblLayout w:type="fixed"/>
        <w:tblCellMar>
          <w:left w:w="54" w:type="dxa"/>
          <w:right w:w="54" w:type="dxa"/>
        </w:tblCellMar>
        <w:tblLook w:val="04A0" w:firstRow="1" w:lastRow="0" w:firstColumn="1" w:lastColumn="0" w:noHBand="0" w:noVBand="1"/>
      </w:tblPr>
      <w:tblGrid>
        <w:gridCol w:w="2638"/>
        <w:gridCol w:w="4563"/>
        <w:gridCol w:w="2434"/>
      </w:tblGrid>
      <w:tr w:rsidR="008775D3" w:rsidRPr="008775D3" w14:paraId="0DAF7B28" w14:textId="77777777">
        <w:trPr>
          <w:trHeight w:val="63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30AC2905" w14:textId="77777777" w:rsidR="00295448" w:rsidRPr="008775D3" w:rsidRDefault="00000000">
            <w:pPr>
              <w:widowControl w:val="0"/>
              <w:spacing w:line="240" w:lineRule="auto"/>
              <w:jc w:val="center"/>
            </w:pPr>
            <w:r w:rsidRPr="008775D3">
              <w:rPr>
                <w:rFonts w:ascii="Times New Roman" w:hAnsi="Times New Roman" w:cs="Times New Roman"/>
                <w:sz w:val="24"/>
                <w:szCs w:val="24"/>
              </w:rPr>
              <w:t>20 03 01</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57AE7BA8" w14:textId="77777777" w:rsidR="00295448" w:rsidRPr="008775D3" w:rsidRDefault="00000000">
            <w:pPr>
              <w:widowControl w:val="0"/>
              <w:spacing w:line="240" w:lineRule="auto"/>
              <w:jc w:val="center"/>
            </w:pPr>
            <w:r w:rsidRPr="008775D3">
              <w:rPr>
                <w:rFonts w:ascii="Times New Roman" w:hAnsi="Times New Roman" w:cs="Times New Roman"/>
                <w:sz w:val="24"/>
                <w:szCs w:val="24"/>
              </w:rPr>
              <w:t>Niesegregowane (zmieszane)  odpady  komunalne</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5BCAC9E0" w14:textId="77777777" w:rsidR="00295448" w:rsidRPr="008775D3" w:rsidRDefault="00000000">
            <w:pPr>
              <w:widowControl w:val="0"/>
              <w:spacing w:line="240" w:lineRule="auto"/>
              <w:jc w:val="center"/>
            </w:pPr>
            <w:r w:rsidRPr="008775D3">
              <w:rPr>
                <w:rFonts w:ascii="Times New Roman" w:hAnsi="Times New Roman" w:cs="Times New Roman"/>
                <w:sz w:val="24"/>
                <w:szCs w:val="24"/>
              </w:rPr>
              <w:t>638,1000</w:t>
            </w:r>
          </w:p>
        </w:tc>
      </w:tr>
      <w:tr w:rsidR="008775D3" w:rsidRPr="008775D3" w14:paraId="74CFE078" w14:textId="77777777">
        <w:trPr>
          <w:trHeight w:val="51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20146CC6" w14:textId="77777777" w:rsidR="00295448" w:rsidRPr="008775D3" w:rsidRDefault="00000000">
            <w:pPr>
              <w:widowControl w:val="0"/>
              <w:spacing w:line="240" w:lineRule="auto"/>
              <w:jc w:val="center"/>
            </w:pPr>
            <w:r w:rsidRPr="008775D3">
              <w:rPr>
                <w:rFonts w:ascii="Times New Roman" w:hAnsi="Times New Roman" w:cs="Times New Roman"/>
                <w:sz w:val="24"/>
                <w:szCs w:val="24"/>
              </w:rPr>
              <w:t>15 01 06</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4A9DA718" w14:textId="77777777" w:rsidR="00295448" w:rsidRPr="008775D3" w:rsidRDefault="00000000">
            <w:pPr>
              <w:widowControl w:val="0"/>
              <w:spacing w:line="240" w:lineRule="auto"/>
              <w:jc w:val="center"/>
            </w:pPr>
            <w:r w:rsidRPr="008775D3">
              <w:rPr>
                <w:rFonts w:ascii="Times New Roman" w:hAnsi="Times New Roman" w:cs="Times New Roman"/>
                <w:sz w:val="24"/>
                <w:szCs w:val="24"/>
              </w:rPr>
              <w:t>Zmieszane odpady opakowaniowe</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1D202248" w14:textId="77777777" w:rsidR="00295448" w:rsidRPr="008775D3" w:rsidRDefault="00000000">
            <w:pPr>
              <w:widowControl w:val="0"/>
              <w:spacing w:line="240" w:lineRule="auto"/>
              <w:jc w:val="center"/>
            </w:pPr>
            <w:r w:rsidRPr="008775D3">
              <w:rPr>
                <w:rFonts w:ascii="Times New Roman" w:hAnsi="Times New Roman" w:cs="Times New Roman"/>
                <w:sz w:val="24"/>
                <w:szCs w:val="24"/>
              </w:rPr>
              <w:t>212,8000</w:t>
            </w:r>
          </w:p>
        </w:tc>
      </w:tr>
      <w:tr w:rsidR="008775D3" w:rsidRPr="008775D3" w14:paraId="2128CD80" w14:textId="77777777">
        <w:trPr>
          <w:trHeight w:val="49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65E36443" w14:textId="77777777" w:rsidR="00295448" w:rsidRPr="008775D3" w:rsidRDefault="00000000">
            <w:pPr>
              <w:widowControl w:val="0"/>
              <w:spacing w:line="240" w:lineRule="auto"/>
              <w:jc w:val="center"/>
            </w:pPr>
            <w:r w:rsidRPr="008775D3">
              <w:rPr>
                <w:rFonts w:ascii="Times New Roman" w:hAnsi="Times New Roman" w:cs="Times New Roman"/>
                <w:sz w:val="24"/>
                <w:szCs w:val="24"/>
              </w:rPr>
              <w:t>15 01 07</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5F8A442A" w14:textId="77777777" w:rsidR="00295448" w:rsidRPr="008775D3" w:rsidRDefault="00000000">
            <w:pPr>
              <w:widowControl w:val="0"/>
              <w:spacing w:line="240" w:lineRule="auto"/>
              <w:jc w:val="center"/>
            </w:pPr>
            <w:r w:rsidRPr="008775D3">
              <w:rPr>
                <w:rFonts w:ascii="Times New Roman" w:hAnsi="Times New Roman" w:cs="Times New Roman"/>
                <w:sz w:val="24"/>
                <w:szCs w:val="24"/>
              </w:rPr>
              <w:t>Opakowania ze szkła</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5665F9B1" w14:textId="77777777" w:rsidR="00295448" w:rsidRPr="008775D3" w:rsidRDefault="00000000">
            <w:pPr>
              <w:widowControl w:val="0"/>
              <w:spacing w:line="240" w:lineRule="auto"/>
              <w:jc w:val="center"/>
            </w:pPr>
            <w:r w:rsidRPr="008775D3">
              <w:rPr>
                <w:rFonts w:ascii="Times New Roman" w:hAnsi="Times New Roman" w:cs="Times New Roman"/>
                <w:sz w:val="24"/>
                <w:szCs w:val="24"/>
              </w:rPr>
              <w:t>144,8200</w:t>
            </w:r>
          </w:p>
        </w:tc>
      </w:tr>
      <w:tr w:rsidR="008775D3" w:rsidRPr="008775D3" w14:paraId="12D5FD74" w14:textId="77777777">
        <w:trPr>
          <w:trHeight w:val="30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356064F1" w14:textId="77777777" w:rsidR="00295448" w:rsidRPr="008775D3" w:rsidRDefault="00000000">
            <w:pPr>
              <w:widowControl w:val="0"/>
              <w:spacing w:line="240" w:lineRule="auto"/>
              <w:jc w:val="center"/>
            </w:pPr>
            <w:r w:rsidRPr="008775D3">
              <w:rPr>
                <w:rFonts w:ascii="Times New Roman" w:hAnsi="Times New Roman" w:cs="Times New Roman"/>
                <w:sz w:val="24"/>
                <w:szCs w:val="24"/>
              </w:rPr>
              <w:t>16 01 03</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4E0D494B" w14:textId="77777777" w:rsidR="00295448" w:rsidRPr="008775D3" w:rsidRDefault="00000000">
            <w:pPr>
              <w:widowControl w:val="0"/>
              <w:spacing w:line="240" w:lineRule="auto"/>
              <w:jc w:val="center"/>
            </w:pPr>
            <w:r w:rsidRPr="008775D3">
              <w:rPr>
                <w:rFonts w:ascii="Times New Roman" w:hAnsi="Times New Roman" w:cs="Times New Roman"/>
                <w:sz w:val="24"/>
                <w:szCs w:val="24"/>
              </w:rPr>
              <w:t>Zużyte opony</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6EC1909E" w14:textId="77777777" w:rsidR="00295448" w:rsidRPr="008775D3" w:rsidRDefault="00000000">
            <w:pPr>
              <w:widowControl w:val="0"/>
              <w:spacing w:line="240" w:lineRule="auto"/>
              <w:jc w:val="center"/>
            </w:pPr>
            <w:r w:rsidRPr="008775D3">
              <w:rPr>
                <w:rFonts w:ascii="Times New Roman" w:hAnsi="Times New Roman" w:cs="Times New Roman"/>
                <w:sz w:val="24"/>
                <w:szCs w:val="24"/>
              </w:rPr>
              <w:t>9,7200</w:t>
            </w:r>
          </w:p>
        </w:tc>
      </w:tr>
      <w:tr w:rsidR="008775D3" w:rsidRPr="008775D3" w14:paraId="005BF0F8" w14:textId="77777777">
        <w:trPr>
          <w:trHeight w:val="30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36690EF4" w14:textId="77777777" w:rsidR="00295448" w:rsidRPr="008775D3" w:rsidRDefault="00000000">
            <w:pPr>
              <w:widowControl w:val="0"/>
              <w:spacing w:line="240" w:lineRule="auto"/>
              <w:jc w:val="center"/>
            </w:pPr>
            <w:r w:rsidRPr="008775D3">
              <w:rPr>
                <w:rFonts w:ascii="Times New Roman" w:hAnsi="Times New Roman" w:cs="Times New Roman"/>
                <w:sz w:val="24"/>
                <w:szCs w:val="24"/>
              </w:rPr>
              <w:t>20 03 07</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776F68E0" w14:textId="77777777" w:rsidR="00295448" w:rsidRPr="008775D3" w:rsidRDefault="00000000">
            <w:pPr>
              <w:widowControl w:val="0"/>
              <w:spacing w:line="240" w:lineRule="auto"/>
              <w:jc w:val="center"/>
            </w:pPr>
            <w:r w:rsidRPr="008775D3">
              <w:rPr>
                <w:rFonts w:ascii="Times New Roman" w:hAnsi="Times New Roman" w:cs="Times New Roman"/>
                <w:sz w:val="24"/>
                <w:szCs w:val="24"/>
              </w:rPr>
              <w:t>Odpady wielkogabarytowe</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08174919" w14:textId="77777777" w:rsidR="00295448" w:rsidRPr="008775D3" w:rsidRDefault="00000000">
            <w:pPr>
              <w:widowControl w:val="0"/>
              <w:spacing w:line="240" w:lineRule="auto"/>
              <w:jc w:val="center"/>
            </w:pPr>
            <w:r w:rsidRPr="008775D3">
              <w:rPr>
                <w:rFonts w:ascii="Times New Roman" w:hAnsi="Times New Roman" w:cs="Times New Roman"/>
                <w:sz w:val="24"/>
                <w:szCs w:val="24"/>
              </w:rPr>
              <w:t>125,6200</w:t>
            </w:r>
          </w:p>
        </w:tc>
      </w:tr>
      <w:tr w:rsidR="008775D3" w:rsidRPr="008775D3" w14:paraId="4841D224" w14:textId="77777777">
        <w:trPr>
          <w:trHeight w:val="1053"/>
        </w:trPr>
        <w:tc>
          <w:tcPr>
            <w:tcW w:w="2638" w:type="dxa"/>
            <w:tcBorders>
              <w:top w:val="single" w:sz="2" w:space="0" w:color="000000"/>
              <w:left w:val="single" w:sz="4" w:space="0" w:color="00000A"/>
              <w:bottom w:val="single" w:sz="4" w:space="0" w:color="00000A"/>
              <w:right w:val="single" w:sz="2" w:space="0" w:color="000000"/>
            </w:tcBorders>
            <w:shd w:val="clear" w:color="auto" w:fill="FFFFFF"/>
          </w:tcPr>
          <w:p w14:paraId="62380600" w14:textId="77777777" w:rsidR="00295448" w:rsidRPr="008775D3" w:rsidRDefault="00000000">
            <w:pPr>
              <w:widowControl w:val="0"/>
              <w:spacing w:line="240" w:lineRule="auto"/>
              <w:jc w:val="center"/>
            </w:pPr>
            <w:r w:rsidRPr="008775D3">
              <w:rPr>
                <w:rFonts w:ascii="Times New Roman" w:hAnsi="Times New Roman" w:cs="Times New Roman"/>
                <w:sz w:val="24"/>
                <w:szCs w:val="24"/>
              </w:rPr>
              <w:t>15 01 01</w:t>
            </w:r>
          </w:p>
        </w:tc>
        <w:tc>
          <w:tcPr>
            <w:tcW w:w="4563" w:type="dxa"/>
            <w:tcBorders>
              <w:top w:val="single" w:sz="2" w:space="0" w:color="000000"/>
              <w:left w:val="single" w:sz="4" w:space="0" w:color="00000A"/>
              <w:bottom w:val="single" w:sz="4" w:space="0" w:color="00000A"/>
              <w:right w:val="single" w:sz="2" w:space="0" w:color="000000"/>
            </w:tcBorders>
            <w:shd w:val="clear" w:color="auto" w:fill="FFFFFF"/>
          </w:tcPr>
          <w:p w14:paraId="1A4B18C7" w14:textId="77777777" w:rsidR="00295448" w:rsidRPr="008775D3" w:rsidRDefault="00000000">
            <w:pPr>
              <w:widowControl w:val="0"/>
              <w:spacing w:line="240" w:lineRule="auto"/>
              <w:jc w:val="center"/>
            </w:pPr>
            <w:r w:rsidRPr="008775D3">
              <w:rPr>
                <w:rFonts w:ascii="Times New Roman" w:hAnsi="Times New Roman" w:cs="Times New Roman"/>
                <w:sz w:val="24"/>
                <w:szCs w:val="24"/>
              </w:rPr>
              <w:t>Opakowania z papieru i tektury</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4E0245EF" w14:textId="77777777" w:rsidR="00295448" w:rsidRPr="008775D3" w:rsidRDefault="00000000">
            <w:pPr>
              <w:widowControl w:val="0"/>
              <w:spacing w:line="240" w:lineRule="auto"/>
              <w:jc w:val="center"/>
            </w:pPr>
            <w:r w:rsidRPr="008775D3">
              <w:rPr>
                <w:rFonts w:ascii="Times New Roman" w:hAnsi="Times New Roman" w:cs="Times New Roman"/>
                <w:sz w:val="24"/>
                <w:szCs w:val="24"/>
              </w:rPr>
              <w:t>15,2200</w:t>
            </w:r>
          </w:p>
        </w:tc>
      </w:tr>
      <w:tr w:rsidR="008775D3" w:rsidRPr="008775D3" w14:paraId="0F3C4D30" w14:textId="77777777">
        <w:trPr>
          <w:trHeight w:val="1053"/>
        </w:trPr>
        <w:tc>
          <w:tcPr>
            <w:tcW w:w="2638" w:type="dxa"/>
            <w:tcBorders>
              <w:top w:val="single" w:sz="2" w:space="0" w:color="000000"/>
              <w:left w:val="single" w:sz="4" w:space="0" w:color="00000A"/>
              <w:bottom w:val="single" w:sz="4" w:space="0" w:color="00000A"/>
              <w:right w:val="single" w:sz="2" w:space="0" w:color="000000"/>
            </w:tcBorders>
            <w:shd w:val="clear" w:color="auto" w:fill="FFFFFF"/>
          </w:tcPr>
          <w:p w14:paraId="202793A2" w14:textId="77777777" w:rsidR="00295448" w:rsidRPr="008775D3" w:rsidRDefault="00000000">
            <w:pPr>
              <w:widowControl w:val="0"/>
              <w:spacing w:line="240" w:lineRule="auto"/>
              <w:jc w:val="center"/>
            </w:pPr>
            <w:r w:rsidRPr="008775D3">
              <w:rPr>
                <w:rFonts w:ascii="Times New Roman" w:hAnsi="Times New Roman" w:cs="Times New Roman"/>
                <w:sz w:val="24"/>
                <w:szCs w:val="24"/>
              </w:rPr>
              <w:t>20 02 01</w:t>
            </w:r>
          </w:p>
        </w:tc>
        <w:tc>
          <w:tcPr>
            <w:tcW w:w="4563" w:type="dxa"/>
            <w:tcBorders>
              <w:top w:val="single" w:sz="2" w:space="0" w:color="000000"/>
              <w:left w:val="single" w:sz="4" w:space="0" w:color="00000A"/>
              <w:bottom w:val="single" w:sz="4" w:space="0" w:color="00000A"/>
              <w:right w:val="single" w:sz="2" w:space="0" w:color="000000"/>
            </w:tcBorders>
            <w:shd w:val="clear" w:color="auto" w:fill="FFFFFF"/>
          </w:tcPr>
          <w:p w14:paraId="29577E8D" w14:textId="77777777" w:rsidR="00295448" w:rsidRPr="008775D3" w:rsidRDefault="00000000">
            <w:pPr>
              <w:widowControl w:val="0"/>
              <w:spacing w:line="240" w:lineRule="auto"/>
              <w:jc w:val="center"/>
            </w:pPr>
            <w:r w:rsidRPr="008775D3">
              <w:rPr>
                <w:rFonts w:ascii="Times New Roman" w:hAnsi="Times New Roman" w:cs="Times New Roman"/>
                <w:sz w:val="24"/>
                <w:szCs w:val="24"/>
              </w:rPr>
              <w:t>Odpady ulegające biodegradacji</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1C9EB2C1" w14:textId="77777777" w:rsidR="00295448" w:rsidRPr="008775D3" w:rsidRDefault="00000000">
            <w:pPr>
              <w:widowControl w:val="0"/>
              <w:spacing w:line="240" w:lineRule="auto"/>
              <w:jc w:val="center"/>
            </w:pPr>
            <w:r w:rsidRPr="008775D3">
              <w:rPr>
                <w:rFonts w:ascii="Times New Roman" w:hAnsi="Times New Roman" w:cs="Times New Roman"/>
                <w:sz w:val="24"/>
                <w:szCs w:val="24"/>
              </w:rPr>
              <w:t>286,7800</w:t>
            </w:r>
          </w:p>
        </w:tc>
      </w:tr>
      <w:tr w:rsidR="008775D3" w:rsidRPr="008775D3" w14:paraId="36B085B0" w14:textId="77777777">
        <w:trPr>
          <w:trHeight w:val="1053"/>
        </w:trPr>
        <w:tc>
          <w:tcPr>
            <w:tcW w:w="2638" w:type="dxa"/>
            <w:tcBorders>
              <w:top w:val="single" w:sz="2" w:space="0" w:color="000000"/>
              <w:left w:val="single" w:sz="4" w:space="0" w:color="00000A"/>
              <w:bottom w:val="single" w:sz="4" w:space="0" w:color="00000A"/>
              <w:right w:val="single" w:sz="2" w:space="0" w:color="000000"/>
            </w:tcBorders>
            <w:shd w:val="clear" w:color="auto" w:fill="FFFFFF"/>
          </w:tcPr>
          <w:p w14:paraId="1769F153" w14:textId="77777777" w:rsidR="00295448" w:rsidRPr="008775D3" w:rsidRDefault="00000000">
            <w:pPr>
              <w:widowControl w:val="0"/>
              <w:spacing w:line="240" w:lineRule="auto"/>
              <w:jc w:val="center"/>
            </w:pPr>
            <w:r w:rsidRPr="008775D3">
              <w:rPr>
                <w:rFonts w:ascii="Times New Roman" w:hAnsi="Times New Roman" w:cs="Times New Roman"/>
                <w:sz w:val="24"/>
                <w:szCs w:val="24"/>
              </w:rPr>
              <w:t>20 01 99</w:t>
            </w:r>
          </w:p>
        </w:tc>
        <w:tc>
          <w:tcPr>
            <w:tcW w:w="4563" w:type="dxa"/>
            <w:tcBorders>
              <w:top w:val="single" w:sz="2" w:space="0" w:color="000000"/>
              <w:left w:val="single" w:sz="4" w:space="0" w:color="00000A"/>
              <w:bottom w:val="single" w:sz="4" w:space="0" w:color="00000A"/>
              <w:right w:val="single" w:sz="2" w:space="0" w:color="000000"/>
            </w:tcBorders>
            <w:shd w:val="clear" w:color="auto" w:fill="FFFFFF"/>
          </w:tcPr>
          <w:p w14:paraId="565BAA2F" w14:textId="77777777" w:rsidR="00295448" w:rsidRPr="008775D3" w:rsidRDefault="00000000">
            <w:pPr>
              <w:widowControl w:val="0"/>
              <w:spacing w:line="240" w:lineRule="auto"/>
              <w:jc w:val="center"/>
            </w:pPr>
            <w:r w:rsidRPr="008775D3">
              <w:rPr>
                <w:rFonts w:ascii="Times New Roman" w:hAnsi="Times New Roman" w:cs="Times New Roman"/>
                <w:sz w:val="24"/>
                <w:szCs w:val="24"/>
              </w:rPr>
              <w:t>Inne niewymienione frakcje zbierane w sposób selektywny</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159CAD49" w14:textId="77777777" w:rsidR="00295448" w:rsidRPr="008775D3" w:rsidRDefault="00000000">
            <w:pPr>
              <w:widowControl w:val="0"/>
              <w:spacing w:line="240" w:lineRule="auto"/>
              <w:jc w:val="center"/>
            </w:pPr>
            <w:r w:rsidRPr="008775D3">
              <w:rPr>
                <w:rFonts w:ascii="Times New Roman" w:hAnsi="Times New Roman" w:cs="Times New Roman"/>
                <w:sz w:val="24"/>
                <w:szCs w:val="24"/>
              </w:rPr>
              <w:t>195,2800</w:t>
            </w:r>
          </w:p>
        </w:tc>
      </w:tr>
      <w:tr w:rsidR="008775D3" w:rsidRPr="008775D3" w14:paraId="42083C1A" w14:textId="77777777">
        <w:trPr>
          <w:trHeight w:val="496"/>
        </w:trPr>
        <w:tc>
          <w:tcPr>
            <w:tcW w:w="7201" w:type="dxa"/>
            <w:gridSpan w:val="2"/>
            <w:tcBorders>
              <w:top w:val="single" w:sz="2" w:space="0" w:color="000000"/>
              <w:left w:val="single" w:sz="4" w:space="0" w:color="00000A"/>
              <w:bottom w:val="single" w:sz="4" w:space="0" w:color="00000A"/>
              <w:right w:val="single" w:sz="2" w:space="0" w:color="000000"/>
            </w:tcBorders>
            <w:shd w:val="clear" w:color="auto" w:fill="FFFFFF"/>
          </w:tcPr>
          <w:p w14:paraId="2D05854F" w14:textId="77777777" w:rsidR="00295448" w:rsidRPr="008775D3" w:rsidRDefault="00000000">
            <w:pPr>
              <w:widowControl w:val="0"/>
              <w:spacing w:line="240" w:lineRule="auto"/>
              <w:jc w:val="center"/>
            </w:pPr>
            <w:r w:rsidRPr="008775D3">
              <w:rPr>
                <w:rFonts w:ascii="Times New Roman" w:hAnsi="Times New Roman" w:cs="Times New Roman"/>
                <w:b/>
                <w:bCs/>
                <w:sz w:val="24"/>
                <w:szCs w:val="24"/>
              </w:rPr>
              <w:t>Razem w roku</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47D7EF68" w14:textId="77777777" w:rsidR="00295448" w:rsidRPr="008775D3" w:rsidRDefault="00000000">
            <w:pPr>
              <w:widowControl w:val="0"/>
              <w:spacing w:line="240" w:lineRule="auto"/>
              <w:jc w:val="center"/>
            </w:pPr>
            <w:r w:rsidRPr="008775D3">
              <w:rPr>
                <w:rFonts w:ascii="Times New Roman" w:hAnsi="Times New Roman" w:cs="Times New Roman"/>
                <w:b/>
                <w:bCs/>
                <w:sz w:val="24"/>
                <w:szCs w:val="24"/>
              </w:rPr>
              <w:t>1628,3400</w:t>
            </w:r>
          </w:p>
        </w:tc>
      </w:tr>
    </w:tbl>
    <w:p w14:paraId="40B5EEBB" w14:textId="77777777" w:rsidR="00295448" w:rsidRDefault="00295448">
      <w:pPr>
        <w:spacing w:after="0" w:line="240" w:lineRule="auto"/>
        <w:jc w:val="both"/>
        <w:rPr>
          <w:rFonts w:cs="Calibri"/>
          <w:color w:val="C9211E"/>
        </w:rPr>
      </w:pPr>
    </w:p>
    <w:p w14:paraId="41DFD50F" w14:textId="77777777" w:rsidR="00975ADE" w:rsidRDefault="00975ADE">
      <w:pPr>
        <w:spacing w:after="0" w:line="240" w:lineRule="auto"/>
        <w:jc w:val="both"/>
        <w:rPr>
          <w:rFonts w:cs="Calibri"/>
          <w:color w:val="C9211E"/>
        </w:rPr>
      </w:pPr>
    </w:p>
    <w:p w14:paraId="0E4F7CD4" w14:textId="77777777" w:rsidR="00975ADE" w:rsidRDefault="00975ADE">
      <w:pPr>
        <w:spacing w:after="0" w:line="240" w:lineRule="auto"/>
        <w:jc w:val="both"/>
        <w:rPr>
          <w:rFonts w:cs="Calibri"/>
          <w:color w:val="000000"/>
        </w:rPr>
      </w:pPr>
    </w:p>
    <w:p w14:paraId="1E94455E" w14:textId="77777777" w:rsidR="00295448" w:rsidRDefault="00295448">
      <w:pPr>
        <w:spacing w:after="0" w:line="240" w:lineRule="auto"/>
        <w:jc w:val="both"/>
        <w:rPr>
          <w:rFonts w:cs="Calibri"/>
          <w:color w:val="000000"/>
        </w:rPr>
      </w:pPr>
    </w:p>
    <w:p w14:paraId="3935DAED" w14:textId="77777777" w:rsidR="00295448" w:rsidRPr="008775D3" w:rsidRDefault="00000000">
      <w:pPr>
        <w:spacing w:after="0" w:line="240" w:lineRule="auto"/>
      </w:pPr>
      <w:r w:rsidRPr="008775D3">
        <w:rPr>
          <w:rFonts w:ascii="Times New Roman" w:hAnsi="Times New Roman" w:cs="Times New Roman"/>
          <w:sz w:val="24"/>
          <w:szCs w:val="24"/>
        </w:rPr>
        <w:t>Tabela Ilości i rodzaje odpadów komunalnych odebranych z Punktu Selektywnej Zbiórki Odpadów Komunalnych w 2023 r.</w:t>
      </w:r>
    </w:p>
    <w:tbl>
      <w:tblPr>
        <w:tblW w:w="9635" w:type="dxa"/>
        <w:tblInd w:w="-5" w:type="dxa"/>
        <w:tblLayout w:type="fixed"/>
        <w:tblCellMar>
          <w:left w:w="54" w:type="dxa"/>
          <w:right w:w="54" w:type="dxa"/>
        </w:tblCellMar>
        <w:tblLook w:val="04A0" w:firstRow="1" w:lastRow="0" w:firstColumn="1" w:lastColumn="0" w:noHBand="0" w:noVBand="1"/>
      </w:tblPr>
      <w:tblGrid>
        <w:gridCol w:w="2638"/>
        <w:gridCol w:w="4563"/>
        <w:gridCol w:w="2434"/>
      </w:tblGrid>
      <w:tr w:rsidR="008775D3" w:rsidRPr="008775D3" w14:paraId="3EC588CD" w14:textId="77777777">
        <w:trPr>
          <w:trHeight w:val="63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621C7D47" w14:textId="77777777" w:rsidR="00295448" w:rsidRPr="008775D3" w:rsidRDefault="00000000">
            <w:pPr>
              <w:widowControl w:val="0"/>
              <w:spacing w:line="240" w:lineRule="auto"/>
              <w:jc w:val="center"/>
            </w:pPr>
            <w:r w:rsidRPr="008775D3">
              <w:rPr>
                <w:rFonts w:ascii="Times New Roman" w:hAnsi="Times New Roman" w:cs="Times New Roman"/>
                <w:sz w:val="24"/>
                <w:szCs w:val="24"/>
              </w:rPr>
              <w:t>15 01 02</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79FEFC0F" w14:textId="77777777" w:rsidR="00295448" w:rsidRPr="008775D3" w:rsidRDefault="00000000">
            <w:pPr>
              <w:widowControl w:val="0"/>
              <w:spacing w:line="240" w:lineRule="auto"/>
              <w:jc w:val="center"/>
            </w:pPr>
            <w:r w:rsidRPr="008775D3">
              <w:rPr>
                <w:rFonts w:ascii="Times New Roman" w:hAnsi="Times New Roman" w:cs="Times New Roman"/>
                <w:sz w:val="24"/>
                <w:szCs w:val="24"/>
              </w:rPr>
              <w:t>Opakowania z tworzyw sztucznych</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4618C189" w14:textId="77777777" w:rsidR="00295448" w:rsidRPr="008775D3" w:rsidRDefault="00000000">
            <w:pPr>
              <w:widowControl w:val="0"/>
              <w:spacing w:line="240" w:lineRule="auto"/>
              <w:jc w:val="center"/>
            </w:pPr>
            <w:r w:rsidRPr="008775D3">
              <w:rPr>
                <w:rFonts w:ascii="Times New Roman" w:hAnsi="Times New Roman" w:cs="Times New Roman"/>
                <w:sz w:val="24"/>
                <w:szCs w:val="24"/>
              </w:rPr>
              <w:t>0,3000</w:t>
            </w:r>
          </w:p>
        </w:tc>
      </w:tr>
      <w:tr w:rsidR="008775D3" w:rsidRPr="008775D3" w14:paraId="1C73DA3E" w14:textId="77777777">
        <w:trPr>
          <w:trHeight w:val="49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3B1DE6C2" w14:textId="77777777" w:rsidR="00295448" w:rsidRPr="008775D3" w:rsidRDefault="00000000">
            <w:pPr>
              <w:widowControl w:val="0"/>
              <w:spacing w:line="240" w:lineRule="auto"/>
              <w:jc w:val="center"/>
            </w:pPr>
            <w:r w:rsidRPr="008775D3">
              <w:rPr>
                <w:rFonts w:ascii="Times New Roman" w:hAnsi="Times New Roman" w:cs="Times New Roman"/>
                <w:sz w:val="24"/>
                <w:szCs w:val="24"/>
              </w:rPr>
              <w:t>20 01 28</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052A627E" w14:textId="77777777" w:rsidR="00295448" w:rsidRPr="008775D3" w:rsidRDefault="00000000">
            <w:pPr>
              <w:widowControl w:val="0"/>
              <w:spacing w:line="240" w:lineRule="auto"/>
              <w:jc w:val="center"/>
            </w:pPr>
            <w:r w:rsidRPr="008775D3">
              <w:rPr>
                <w:rFonts w:ascii="Times New Roman" w:hAnsi="Times New Roman" w:cs="Times New Roman"/>
                <w:sz w:val="24"/>
                <w:szCs w:val="24"/>
              </w:rPr>
              <w:t>Farby, tusze, farby drukarskie, kleje, lepiszcze i żywice inne niż wymienione w 20 01 27</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46113039" w14:textId="77777777" w:rsidR="00295448" w:rsidRPr="008775D3" w:rsidRDefault="00000000">
            <w:pPr>
              <w:widowControl w:val="0"/>
              <w:spacing w:line="240" w:lineRule="auto"/>
              <w:jc w:val="center"/>
            </w:pPr>
            <w:r w:rsidRPr="008775D3">
              <w:rPr>
                <w:rFonts w:ascii="Times New Roman" w:hAnsi="Times New Roman" w:cs="Times New Roman"/>
                <w:sz w:val="24"/>
                <w:szCs w:val="24"/>
              </w:rPr>
              <w:t>0,5200</w:t>
            </w:r>
          </w:p>
        </w:tc>
      </w:tr>
      <w:tr w:rsidR="008775D3" w:rsidRPr="008775D3" w14:paraId="64A91909" w14:textId="77777777">
        <w:trPr>
          <w:trHeight w:val="30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238846B4" w14:textId="77777777" w:rsidR="00295448" w:rsidRPr="008775D3" w:rsidRDefault="00000000">
            <w:pPr>
              <w:widowControl w:val="0"/>
              <w:spacing w:line="240" w:lineRule="auto"/>
              <w:jc w:val="center"/>
            </w:pPr>
            <w:r w:rsidRPr="008775D3">
              <w:rPr>
                <w:rFonts w:ascii="Times New Roman" w:hAnsi="Times New Roman" w:cs="Times New Roman"/>
                <w:sz w:val="24"/>
                <w:szCs w:val="24"/>
              </w:rPr>
              <w:t>15 01 07</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3E0D3A7D" w14:textId="77777777" w:rsidR="00295448" w:rsidRPr="008775D3" w:rsidRDefault="00000000">
            <w:pPr>
              <w:widowControl w:val="0"/>
              <w:spacing w:line="240" w:lineRule="auto"/>
              <w:jc w:val="center"/>
            </w:pPr>
            <w:r w:rsidRPr="008775D3">
              <w:rPr>
                <w:rFonts w:ascii="Times New Roman" w:hAnsi="Times New Roman" w:cs="Times New Roman"/>
                <w:sz w:val="24"/>
                <w:szCs w:val="24"/>
              </w:rPr>
              <w:t>Opakowania ze  szkła</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1C8991BF" w14:textId="77777777" w:rsidR="00295448" w:rsidRPr="008775D3" w:rsidRDefault="00000000">
            <w:pPr>
              <w:widowControl w:val="0"/>
              <w:spacing w:line="240" w:lineRule="auto"/>
              <w:jc w:val="center"/>
            </w:pPr>
            <w:r w:rsidRPr="008775D3">
              <w:rPr>
                <w:rFonts w:ascii="Times New Roman" w:hAnsi="Times New Roman" w:cs="Times New Roman"/>
                <w:sz w:val="24"/>
                <w:szCs w:val="24"/>
              </w:rPr>
              <w:t>1,0000</w:t>
            </w:r>
          </w:p>
        </w:tc>
      </w:tr>
      <w:tr w:rsidR="008775D3" w:rsidRPr="008775D3" w14:paraId="2279C91C" w14:textId="77777777">
        <w:trPr>
          <w:trHeight w:val="30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46326781" w14:textId="77777777" w:rsidR="00295448" w:rsidRPr="008775D3" w:rsidRDefault="00000000">
            <w:pPr>
              <w:widowControl w:val="0"/>
              <w:spacing w:line="240" w:lineRule="auto"/>
              <w:jc w:val="center"/>
            </w:pPr>
            <w:r w:rsidRPr="008775D3">
              <w:rPr>
                <w:rFonts w:ascii="Times New Roman" w:hAnsi="Times New Roman" w:cs="Calibri"/>
                <w:sz w:val="24"/>
                <w:szCs w:val="24"/>
              </w:rPr>
              <w:t>20 02 01</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16B995A9" w14:textId="77777777" w:rsidR="00295448" w:rsidRPr="008775D3" w:rsidRDefault="00000000">
            <w:pPr>
              <w:widowControl w:val="0"/>
              <w:spacing w:line="240" w:lineRule="auto"/>
              <w:jc w:val="center"/>
            </w:pPr>
            <w:r w:rsidRPr="008775D3">
              <w:rPr>
                <w:rFonts w:ascii="Times New Roman" w:hAnsi="Times New Roman" w:cs="Calibri"/>
                <w:sz w:val="24"/>
                <w:szCs w:val="24"/>
              </w:rPr>
              <w:t>Odpady ulegające biodegradacji</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68AF270B" w14:textId="77777777" w:rsidR="00295448" w:rsidRPr="008775D3" w:rsidRDefault="00000000">
            <w:pPr>
              <w:widowControl w:val="0"/>
              <w:spacing w:line="240" w:lineRule="auto"/>
              <w:jc w:val="center"/>
            </w:pPr>
            <w:r w:rsidRPr="008775D3">
              <w:rPr>
                <w:rFonts w:ascii="Times New Roman" w:hAnsi="Times New Roman" w:cs="Calibri"/>
                <w:sz w:val="24"/>
                <w:szCs w:val="24"/>
              </w:rPr>
              <w:t>0,7200</w:t>
            </w:r>
          </w:p>
        </w:tc>
      </w:tr>
      <w:tr w:rsidR="008775D3" w:rsidRPr="008775D3" w14:paraId="04F8C27D" w14:textId="77777777">
        <w:trPr>
          <w:trHeight w:val="300"/>
        </w:trPr>
        <w:tc>
          <w:tcPr>
            <w:tcW w:w="2638" w:type="dxa"/>
            <w:tcBorders>
              <w:left w:val="single" w:sz="4" w:space="0" w:color="00000A"/>
              <w:bottom w:val="single" w:sz="4" w:space="0" w:color="00000A"/>
              <w:right w:val="single" w:sz="2" w:space="0" w:color="000000"/>
            </w:tcBorders>
            <w:shd w:val="clear" w:color="auto" w:fill="FFFFFF"/>
          </w:tcPr>
          <w:p w14:paraId="3524F12B" w14:textId="77777777" w:rsidR="00295448" w:rsidRPr="008775D3" w:rsidRDefault="00000000">
            <w:pPr>
              <w:widowControl w:val="0"/>
              <w:spacing w:line="240" w:lineRule="auto"/>
              <w:jc w:val="center"/>
            </w:pPr>
            <w:r w:rsidRPr="008775D3">
              <w:rPr>
                <w:rFonts w:ascii="Times New Roman" w:hAnsi="Times New Roman" w:cs="Calibri"/>
                <w:sz w:val="24"/>
                <w:szCs w:val="24"/>
              </w:rPr>
              <w:t>20 01 10</w:t>
            </w:r>
          </w:p>
        </w:tc>
        <w:tc>
          <w:tcPr>
            <w:tcW w:w="4563" w:type="dxa"/>
            <w:tcBorders>
              <w:left w:val="single" w:sz="4" w:space="0" w:color="00000A"/>
              <w:bottom w:val="single" w:sz="4" w:space="0" w:color="00000A"/>
              <w:right w:val="single" w:sz="2" w:space="0" w:color="000000"/>
            </w:tcBorders>
            <w:shd w:val="clear" w:color="auto" w:fill="FFFFFF"/>
          </w:tcPr>
          <w:p w14:paraId="6544C8B9" w14:textId="77777777" w:rsidR="00295448" w:rsidRPr="008775D3" w:rsidRDefault="00000000">
            <w:pPr>
              <w:widowControl w:val="0"/>
              <w:spacing w:line="240" w:lineRule="auto"/>
              <w:jc w:val="center"/>
            </w:pPr>
            <w:r w:rsidRPr="008775D3">
              <w:rPr>
                <w:rFonts w:ascii="Times New Roman" w:hAnsi="Times New Roman" w:cs="Calibri"/>
                <w:sz w:val="24"/>
                <w:szCs w:val="24"/>
              </w:rPr>
              <w:t>Odzież</w:t>
            </w:r>
          </w:p>
        </w:tc>
        <w:tc>
          <w:tcPr>
            <w:tcW w:w="2434" w:type="dxa"/>
            <w:tcBorders>
              <w:left w:val="single" w:sz="4" w:space="0" w:color="00000A"/>
              <w:bottom w:val="single" w:sz="4" w:space="0" w:color="00000A"/>
              <w:right w:val="single" w:sz="4" w:space="0" w:color="00000A"/>
            </w:tcBorders>
            <w:shd w:val="clear" w:color="auto" w:fill="FFFFFF"/>
          </w:tcPr>
          <w:p w14:paraId="1AD553B3" w14:textId="77777777" w:rsidR="00295448" w:rsidRPr="008775D3" w:rsidRDefault="00000000">
            <w:pPr>
              <w:widowControl w:val="0"/>
              <w:spacing w:line="240" w:lineRule="auto"/>
              <w:jc w:val="center"/>
            </w:pPr>
            <w:r w:rsidRPr="008775D3">
              <w:rPr>
                <w:rFonts w:ascii="Times New Roman" w:hAnsi="Times New Roman" w:cs="Times New Roman"/>
                <w:sz w:val="24"/>
                <w:szCs w:val="24"/>
              </w:rPr>
              <w:t>0,3000</w:t>
            </w:r>
          </w:p>
        </w:tc>
      </w:tr>
      <w:tr w:rsidR="008775D3" w:rsidRPr="008775D3" w14:paraId="5F601FE5" w14:textId="77777777">
        <w:trPr>
          <w:trHeight w:val="589"/>
        </w:trPr>
        <w:tc>
          <w:tcPr>
            <w:tcW w:w="7201" w:type="dxa"/>
            <w:gridSpan w:val="2"/>
            <w:tcBorders>
              <w:top w:val="single" w:sz="2" w:space="0" w:color="000000"/>
              <w:left w:val="single" w:sz="4" w:space="0" w:color="00000A"/>
              <w:bottom w:val="single" w:sz="4" w:space="0" w:color="00000A"/>
              <w:right w:val="single" w:sz="2" w:space="0" w:color="000000"/>
            </w:tcBorders>
            <w:shd w:val="clear" w:color="auto" w:fill="FFFFFF"/>
          </w:tcPr>
          <w:p w14:paraId="5649DB53" w14:textId="77777777" w:rsidR="00295448" w:rsidRPr="008775D3" w:rsidRDefault="00000000">
            <w:pPr>
              <w:widowControl w:val="0"/>
              <w:spacing w:line="240" w:lineRule="auto"/>
              <w:jc w:val="center"/>
            </w:pPr>
            <w:r w:rsidRPr="008775D3">
              <w:rPr>
                <w:rFonts w:ascii="Times New Roman" w:hAnsi="Times New Roman" w:cs="Times New Roman"/>
                <w:b/>
                <w:bCs/>
                <w:sz w:val="24"/>
                <w:szCs w:val="24"/>
              </w:rPr>
              <w:t>Razem w roku</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6A6FD58B" w14:textId="77777777" w:rsidR="00295448" w:rsidRPr="008775D3" w:rsidRDefault="00000000">
            <w:pPr>
              <w:widowControl w:val="0"/>
              <w:spacing w:line="240" w:lineRule="auto"/>
              <w:jc w:val="center"/>
            </w:pPr>
            <w:r w:rsidRPr="008775D3">
              <w:rPr>
                <w:rFonts w:ascii="Times New Roman" w:hAnsi="Times New Roman" w:cs="Times New Roman"/>
                <w:b/>
                <w:bCs/>
                <w:sz w:val="24"/>
                <w:szCs w:val="24"/>
              </w:rPr>
              <w:t>2,8400</w:t>
            </w:r>
          </w:p>
        </w:tc>
      </w:tr>
    </w:tbl>
    <w:p w14:paraId="05B46B56" w14:textId="77777777" w:rsidR="00295448" w:rsidRDefault="00295448">
      <w:pPr>
        <w:spacing w:after="0" w:line="240" w:lineRule="auto"/>
        <w:jc w:val="both"/>
        <w:rPr>
          <w:rFonts w:cs="Calibri"/>
          <w:color w:val="C9211E"/>
        </w:rPr>
      </w:pPr>
    </w:p>
    <w:p w14:paraId="75867F3B" w14:textId="77777777" w:rsidR="00295448" w:rsidRPr="008775D3" w:rsidRDefault="00000000">
      <w:pPr>
        <w:spacing w:after="0" w:line="240" w:lineRule="auto"/>
      </w:pPr>
      <w:r w:rsidRPr="008775D3">
        <w:rPr>
          <w:rFonts w:ascii="Times New Roman" w:hAnsi="Times New Roman" w:cs="Times New Roman"/>
          <w:sz w:val="24"/>
          <w:szCs w:val="24"/>
        </w:rPr>
        <w:lastRenderedPageBreak/>
        <w:t>Tabela Ilości i rodzaje odpadów komunalnych  odebranych w 2023 r. na podstawie art.6 ust. 1 pkt 2) ustawy o utrzymaniu czystości i porządku w gminie tj. z nieruchomości niezamieszkałych,  których właściciele mieli obowiązek zawarcia indywidualnej umowy z uprawnionym podmiotem.</w:t>
      </w:r>
    </w:p>
    <w:tbl>
      <w:tblPr>
        <w:tblW w:w="9635" w:type="dxa"/>
        <w:tblInd w:w="-5" w:type="dxa"/>
        <w:tblLayout w:type="fixed"/>
        <w:tblCellMar>
          <w:left w:w="54" w:type="dxa"/>
          <w:right w:w="54" w:type="dxa"/>
        </w:tblCellMar>
        <w:tblLook w:val="04A0" w:firstRow="1" w:lastRow="0" w:firstColumn="1" w:lastColumn="0" w:noHBand="0" w:noVBand="1"/>
      </w:tblPr>
      <w:tblGrid>
        <w:gridCol w:w="2638"/>
        <w:gridCol w:w="4563"/>
        <w:gridCol w:w="2434"/>
      </w:tblGrid>
      <w:tr w:rsidR="008775D3" w:rsidRPr="008775D3" w14:paraId="3788B3AC" w14:textId="77777777">
        <w:trPr>
          <w:trHeight w:val="63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43CBF517" w14:textId="77777777" w:rsidR="00295448" w:rsidRPr="008775D3" w:rsidRDefault="00000000">
            <w:pPr>
              <w:widowControl w:val="0"/>
              <w:spacing w:line="240" w:lineRule="auto"/>
              <w:jc w:val="center"/>
            </w:pPr>
            <w:r w:rsidRPr="008775D3">
              <w:rPr>
                <w:rFonts w:ascii="Times New Roman" w:hAnsi="Times New Roman" w:cs="Times New Roman"/>
                <w:sz w:val="24"/>
                <w:szCs w:val="24"/>
              </w:rPr>
              <w:t>20 03 01</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02865A89" w14:textId="77777777" w:rsidR="00295448" w:rsidRPr="008775D3" w:rsidRDefault="00000000">
            <w:pPr>
              <w:widowControl w:val="0"/>
              <w:spacing w:line="240" w:lineRule="auto"/>
              <w:jc w:val="center"/>
            </w:pPr>
            <w:r w:rsidRPr="008775D3">
              <w:rPr>
                <w:rFonts w:ascii="Times New Roman" w:hAnsi="Times New Roman" w:cs="Times New Roman"/>
                <w:sz w:val="24"/>
                <w:szCs w:val="24"/>
              </w:rPr>
              <w:t>Niesegregowane (zmieszane)  odpady  komunalne</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774BF1D0" w14:textId="77777777" w:rsidR="00295448" w:rsidRPr="008775D3" w:rsidRDefault="00000000">
            <w:pPr>
              <w:widowControl w:val="0"/>
              <w:spacing w:line="240" w:lineRule="auto"/>
              <w:jc w:val="center"/>
            </w:pPr>
            <w:r w:rsidRPr="008775D3">
              <w:rPr>
                <w:rFonts w:ascii="Times New Roman" w:hAnsi="Times New Roman" w:cs="Times New Roman"/>
                <w:sz w:val="24"/>
                <w:szCs w:val="24"/>
              </w:rPr>
              <w:t>80,4400</w:t>
            </w:r>
          </w:p>
        </w:tc>
      </w:tr>
      <w:tr w:rsidR="008775D3" w:rsidRPr="008775D3" w14:paraId="0594FBE0" w14:textId="77777777">
        <w:trPr>
          <w:trHeight w:val="510"/>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1261A8AD" w14:textId="77777777" w:rsidR="00295448" w:rsidRPr="008775D3" w:rsidRDefault="00000000">
            <w:pPr>
              <w:widowControl w:val="0"/>
              <w:spacing w:line="240" w:lineRule="auto"/>
              <w:jc w:val="center"/>
            </w:pPr>
            <w:r w:rsidRPr="008775D3">
              <w:rPr>
                <w:rFonts w:ascii="Times New Roman" w:hAnsi="Times New Roman" w:cs="Times New Roman"/>
                <w:sz w:val="24"/>
                <w:szCs w:val="24"/>
              </w:rPr>
              <w:t>15 01 06</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4790AA7F" w14:textId="77777777" w:rsidR="00295448" w:rsidRPr="008775D3" w:rsidRDefault="00000000">
            <w:pPr>
              <w:widowControl w:val="0"/>
              <w:spacing w:line="240" w:lineRule="auto"/>
              <w:jc w:val="center"/>
            </w:pPr>
            <w:r w:rsidRPr="008775D3">
              <w:rPr>
                <w:rFonts w:ascii="Times New Roman" w:hAnsi="Times New Roman" w:cs="Times New Roman"/>
                <w:sz w:val="24"/>
                <w:szCs w:val="24"/>
              </w:rPr>
              <w:t>Zmieszane odpady opakowaniowe</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13E9A614" w14:textId="77777777" w:rsidR="00295448" w:rsidRPr="008775D3" w:rsidRDefault="00000000">
            <w:pPr>
              <w:widowControl w:val="0"/>
              <w:spacing w:line="240" w:lineRule="auto"/>
              <w:jc w:val="center"/>
            </w:pPr>
            <w:r w:rsidRPr="008775D3">
              <w:rPr>
                <w:rFonts w:ascii="Times New Roman" w:hAnsi="Times New Roman" w:cs="Times New Roman"/>
                <w:sz w:val="24"/>
                <w:szCs w:val="24"/>
              </w:rPr>
              <w:t>7,9200</w:t>
            </w:r>
          </w:p>
        </w:tc>
      </w:tr>
      <w:tr w:rsidR="008775D3" w:rsidRPr="008775D3" w14:paraId="3A2FACE8" w14:textId="77777777">
        <w:trPr>
          <w:trHeight w:val="492"/>
        </w:trPr>
        <w:tc>
          <w:tcPr>
            <w:tcW w:w="2638" w:type="dxa"/>
            <w:tcBorders>
              <w:top w:val="single" w:sz="4" w:space="0" w:color="00000A"/>
              <w:left w:val="single" w:sz="4" w:space="0" w:color="00000A"/>
              <w:bottom w:val="single" w:sz="4" w:space="0" w:color="00000A"/>
              <w:right w:val="single" w:sz="2" w:space="0" w:color="000000"/>
            </w:tcBorders>
            <w:shd w:val="clear" w:color="auto" w:fill="FFFFFF"/>
          </w:tcPr>
          <w:p w14:paraId="3F8F731A" w14:textId="77777777" w:rsidR="00295448" w:rsidRPr="008775D3" w:rsidRDefault="00000000">
            <w:pPr>
              <w:widowControl w:val="0"/>
              <w:spacing w:line="240" w:lineRule="auto"/>
              <w:jc w:val="center"/>
            </w:pPr>
            <w:r w:rsidRPr="008775D3">
              <w:rPr>
                <w:rFonts w:ascii="Times New Roman" w:hAnsi="Times New Roman" w:cs="Times New Roman"/>
                <w:sz w:val="24"/>
                <w:szCs w:val="24"/>
              </w:rPr>
              <w:t>15 01 07</w:t>
            </w:r>
          </w:p>
        </w:tc>
        <w:tc>
          <w:tcPr>
            <w:tcW w:w="4563" w:type="dxa"/>
            <w:tcBorders>
              <w:top w:val="single" w:sz="4" w:space="0" w:color="00000A"/>
              <w:left w:val="single" w:sz="4" w:space="0" w:color="00000A"/>
              <w:bottom w:val="single" w:sz="4" w:space="0" w:color="00000A"/>
              <w:right w:val="single" w:sz="2" w:space="0" w:color="000000"/>
            </w:tcBorders>
            <w:shd w:val="clear" w:color="auto" w:fill="FFFFFF"/>
          </w:tcPr>
          <w:p w14:paraId="7D3F8528" w14:textId="77777777" w:rsidR="00295448" w:rsidRPr="008775D3" w:rsidRDefault="00000000">
            <w:pPr>
              <w:widowControl w:val="0"/>
              <w:spacing w:line="240" w:lineRule="auto"/>
              <w:jc w:val="center"/>
            </w:pPr>
            <w:r w:rsidRPr="008775D3">
              <w:rPr>
                <w:rFonts w:ascii="Times New Roman" w:hAnsi="Times New Roman" w:cs="Times New Roman"/>
                <w:sz w:val="24"/>
                <w:szCs w:val="24"/>
              </w:rPr>
              <w:t>Opakowania ze szkła</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cPr>
          <w:p w14:paraId="08E45223" w14:textId="77777777" w:rsidR="00295448" w:rsidRPr="008775D3" w:rsidRDefault="00000000">
            <w:pPr>
              <w:widowControl w:val="0"/>
              <w:spacing w:line="240" w:lineRule="auto"/>
              <w:jc w:val="center"/>
            </w:pPr>
            <w:r w:rsidRPr="008775D3">
              <w:rPr>
                <w:rFonts w:ascii="Times New Roman" w:hAnsi="Times New Roman" w:cs="Times New Roman"/>
                <w:sz w:val="24"/>
                <w:szCs w:val="24"/>
              </w:rPr>
              <w:t>2,0800</w:t>
            </w:r>
          </w:p>
        </w:tc>
      </w:tr>
      <w:tr w:rsidR="008775D3" w:rsidRPr="008775D3" w14:paraId="44790A6D" w14:textId="77777777">
        <w:trPr>
          <w:trHeight w:val="1053"/>
        </w:trPr>
        <w:tc>
          <w:tcPr>
            <w:tcW w:w="2638" w:type="dxa"/>
            <w:tcBorders>
              <w:left w:val="single" w:sz="4" w:space="0" w:color="00000A"/>
              <w:bottom w:val="single" w:sz="4" w:space="0" w:color="00000A"/>
              <w:right w:val="single" w:sz="2" w:space="0" w:color="000000"/>
            </w:tcBorders>
            <w:shd w:val="clear" w:color="auto" w:fill="FFFFFF"/>
          </w:tcPr>
          <w:p w14:paraId="52090FDB" w14:textId="77777777" w:rsidR="00295448" w:rsidRPr="008775D3" w:rsidRDefault="00000000">
            <w:pPr>
              <w:widowControl w:val="0"/>
              <w:spacing w:line="240" w:lineRule="auto"/>
              <w:jc w:val="center"/>
            </w:pPr>
            <w:r w:rsidRPr="008775D3">
              <w:rPr>
                <w:rFonts w:ascii="Times New Roman" w:hAnsi="Times New Roman" w:cs="Times New Roman"/>
                <w:sz w:val="24"/>
                <w:szCs w:val="24"/>
              </w:rPr>
              <w:t>15 01 01</w:t>
            </w:r>
          </w:p>
        </w:tc>
        <w:tc>
          <w:tcPr>
            <w:tcW w:w="4563" w:type="dxa"/>
            <w:tcBorders>
              <w:left w:val="single" w:sz="4" w:space="0" w:color="00000A"/>
              <w:bottom w:val="single" w:sz="4" w:space="0" w:color="00000A"/>
              <w:right w:val="single" w:sz="2" w:space="0" w:color="000000"/>
            </w:tcBorders>
            <w:shd w:val="clear" w:color="auto" w:fill="FFFFFF"/>
          </w:tcPr>
          <w:p w14:paraId="40B21AA7" w14:textId="77777777" w:rsidR="00295448" w:rsidRPr="008775D3" w:rsidRDefault="00000000">
            <w:pPr>
              <w:widowControl w:val="0"/>
              <w:spacing w:line="240" w:lineRule="auto"/>
              <w:jc w:val="center"/>
            </w:pPr>
            <w:r w:rsidRPr="008775D3">
              <w:rPr>
                <w:rFonts w:ascii="Times New Roman" w:hAnsi="Times New Roman" w:cs="Times New Roman"/>
                <w:sz w:val="24"/>
                <w:szCs w:val="24"/>
              </w:rPr>
              <w:t>Opakowania z papieru i tektury</w:t>
            </w:r>
          </w:p>
        </w:tc>
        <w:tc>
          <w:tcPr>
            <w:tcW w:w="2434" w:type="dxa"/>
            <w:tcBorders>
              <w:left w:val="single" w:sz="4" w:space="0" w:color="00000A"/>
              <w:bottom w:val="single" w:sz="4" w:space="0" w:color="00000A"/>
              <w:right w:val="single" w:sz="4" w:space="0" w:color="00000A"/>
            </w:tcBorders>
            <w:shd w:val="clear" w:color="auto" w:fill="FFFFFF"/>
          </w:tcPr>
          <w:p w14:paraId="0BB54732" w14:textId="77777777" w:rsidR="00295448" w:rsidRPr="008775D3" w:rsidRDefault="00000000">
            <w:pPr>
              <w:widowControl w:val="0"/>
              <w:spacing w:line="240" w:lineRule="auto"/>
              <w:jc w:val="center"/>
            </w:pPr>
            <w:r w:rsidRPr="008775D3">
              <w:rPr>
                <w:rFonts w:ascii="Times New Roman" w:hAnsi="Times New Roman" w:cs="Times New Roman"/>
                <w:sz w:val="24"/>
                <w:szCs w:val="24"/>
              </w:rPr>
              <w:t>0,2600</w:t>
            </w:r>
          </w:p>
        </w:tc>
      </w:tr>
      <w:tr w:rsidR="008775D3" w:rsidRPr="008775D3" w14:paraId="3EDE385B" w14:textId="77777777">
        <w:trPr>
          <w:trHeight w:val="547"/>
        </w:trPr>
        <w:tc>
          <w:tcPr>
            <w:tcW w:w="2638" w:type="dxa"/>
            <w:tcBorders>
              <w:top w:val="single" w:sz="2" w:space="0" w:color="000000"/>
              <w:left w:val="single" w:sz="4" w:space="0" w:color="00000A"/>
              <w:bottom w:val="single" w:sz="4" w:space="0" w:color="00000A"/>
              <w:right w:val="single" w:sz="2" w:space="0" w:color="000000"/>
            </w:tcBorders>
            <w:shd w:val="clear" w:color="auto" w:fill="FFFFFF"/>
          </w:tcPr>
          <w:p w14:paraId="7291D974" w14:textId="77777777" w:rsidR="00295448" w:rsidRPr="008775D3" w:rsidRDefault="00000000">
            <w:pPr>
              <w:widowControl w:val="0"/>
              <w:spacing w:line="240" w:lineRule="auto"/>
              <w:jc w:val="center"/>
            </w:pPr>
            <w:r w:rsidRPr="008775D3">
              <w:rPr>
                <w:rFonts w:ascii="Times New Roman" w:hAnsi="Times New Roman" w:cs="Times New Roman"/>
                <w:sz w:val="24"/>
                <w:szCs w:val="24"/>
              </w:rPr>
              <w:t>20 02 03</w:t>
            </w:r>
          </w:p>
        </w:tc>
        <w:tc>
          <w:tcPr>
            <w:tcW w:w="4563" w:type="dxa"/>
            <w:tcBorders>
              <w:top w:val="single" w:sz="2" w:space="0" w:color="000000"/>
              <w:left w:val="single" w:sz="4" w:space="0" w:color="00000A"/>
              <w:bottom w:val="single" w:sz="4" w:space="0" w:color="00000A"/>
              <w:right w:val="single" w:sz="2" w:space="0" w:color="000000"/>
            </w:tcBorders>
            <w:shd w:val="clear" w:color="auto" w:fill="FFFFFF"/>
          </w:tcPr>
          <w:p w14:paraId="60501985" w14:textId="77777777" w:rsidR="00295448" w:rsidRPr="008775D3" w:rsidRDefault="00000000">
            <w:pPr>
              <w:widowControl w:val="0"/>
              <w:spacing w:line="240" w:lineRule="auto"/>
              <w:jc w:val="center"/>
            </w:pPr>
            <w:r w:rsidRPr="008775D3">
              <w:rPr>
                <w:rFonts w:ascii="Times New Roman" w:hAnsi="Times New Roman" w:cs="Times New Roman"/>
                <w:sz w:val="24"/>
                <w:szCs w:val="24"/>
              </w:rPr>
              <w:t>Inne odpady nieulegające biodegradacji</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7BEFF02F" w14:textId="77777777" w:rsidR="00295448" w:rsidRPr="008775D3" w:rsidRDefault="00000000">
            <w:pPr>
              <w:widowControl w:val="0"/>
              <w:spacing w:line="240" w:lineRule="auto"/>
              <w:jc w:val="center"/>
            </w:pPr>
            <w:r w:rsidRPr="008775D3">
              <w:rPr>
                <w:rFonts w:ascii="Times New Roman" w:hAnsi="Times New Roman" w:cs="Times New Roman"/>
                <w:sz w:val="24"/>
                <w:szCs w:val="24"/>
              </w:rPr>
              <w:t>42,4800</w:t>
            </w:r>
          </w:p>
        </w:tc>
      </w:tr>
      <w:tr w:rsidR="008775D3" w:rsidRPr="008775D3" w14:paraId="0F813504" w14:textId="77777777">
        <w:trPr>
          <w:trHeight w:val="547"/>
        </w:trPr>
        <w:tc>
          <w:tcPr>
            <w:tcW w:w="2638" w:type="dxa"/>
            <w:tcBorders>
              <w:left w:val="single" w:sz="4" w:space="0" w:color="00000A"/>
              <w:bottom w:val="single" w:sz="4" w:space="0" w:color="00000A"/>
              <w:right w:val="single" w:sz="2" w:space="0" w:color="000000"/>
            </w:tcBorders>
            <w:shd w:val="clear" w:color="auto" w:fill="FFFFFF"/>
          </w:tcPr>
          <w:p w14:paraId="6E24C982" w14:textId="77777777" w:rsidR="00295448" w:rsidRPr="008775D3" w:rsidRDefault="00000000">
            <w:pPr>
              <w:widowControl w:val="0"/>
              <w:spacing w:line="240" w:lineRule="auto"/>
              <w:jc w:val="center"/>
            </w:pPr>
            <w:r w:rsidRPr="008775D3">
              <w:rPr>
                <w:rFonts w:ascii="Times New Roman" w:hAnsi="Times New Roman" w:cs="Times New Roman"/>
                <w:sz w:val="24"/>
                <w:szCs w:val="24"/>
              </w:rPr>
              <w:t>20 03 07</w:t>
            </w:r>
          </w:p>
        </w:tc>
        <w:tc>
          <w:tcPr>
            <w:tcW w:w="4563" w:type="dxa"/>
            <w:tcBorders>
              <w:left w:val="single" w:sz="4" w:space="0" w:color="00000A"/>
              <w:bottom w:val="single" w:sz="4" w:space="0" w:color="00000A"/>
              <w:right w:val="single" w:sz="2" w:space="0" w:color="000000"/>
            </w:tcBorders>
            <w:shd w:val="clear" w:color="auto" w:fill="FFFFFF"/>
          </w:tcPr>
          <w:p w14:paraId="145360E3" w14:textId="77777777" w:rsidR="00295448" w:rsidRPr="008775D3" w:rsidRDefault="00000000">
            <w:pPr>
              <w:widowControl w:val="0"/>
              <w:spacing w:line="240" w:lineRule="auto"/>
              <w:jc w:val="center"/>
            </w:pPr>
            <w:r w:rsidRPr="008775D3">
              <w:rPr>
                <w:rFonts w:ascii="Times New Roman" w:hAnsi="Times New Roman" w:cs="Times New Roman"/>
                <w:sz w:val="24"/>
                <w:szCs w:val="24"/>
              </w:rPr>
              <w:t>Odpady wielkogabarytowe</w:t>
            </w:r>
          </w:p>
        </w:tc>
        <w:tc>
          <w:tcPr>
            <w:tcW w:w="2434" w:type="dxa"/>
            <w:tcBorders>
              <w:left w:val="single" w:sz="4" w:space="0" w:color="00000A"/>
              <w:bottom w:val="single" w:sz="4" w:space="0" w:color="00000A"/>
              <w:right w:val="single" w:sz="4" w:space="0" w:color="00000A"/>
            </w:tcBorders>
            <w:shd w:val="clear" w:color="auto" w:fill="FFFFFF"/>
          </w:tcPr>
          <w:p w14:paraId="5DB8A43A" w14:textId="77777777" w:rsidR="00295448" w:rsidRPr="008775D3" w:rsidRDefault="00000000">
            <w:pPr>
              <w:widowControl w:val="0"/>
              <w:spacing w:line="240" w:lineRule="auto"/>
              <w:jc w:val="center"/>
            </w:pPr>
            <w:r w:rsidRPr="008775D3">
              <w:rPr>
                <w:rFonts w:ascii="Times New Roman" w:hAnsi="Times New Roman" w:cs="Times New Roman"/>
                <w:sz w:val="24"/>
                <w:szCs w:val="24"/>
              </w:rPr>
              <w:t>21,3600</w:t>
            </w:r>
          </w:p>
        </w:tc>
      </w:tr>
      <w:tr w:rsidR="008775D3" w:rsidRPr="008775D3" w14:paraId="36D449F8" w14:textId="77777777">
        <w:trPr>
          <w:trHeight w:val="496"/>
        </w:trPr>
        <w:tc>
          <w:tcPr>
            <w:tcW w:w="7201" w:type="dxa"/>
            <w:gridSpan w:val="2"/>
            <w:tcBorders>
              <w:top w:val="single" w:sz="2" w:space="0" w:color="000000"/>
              <w:left w:val="single" w:sz="4" w:space="0" w:color="00000A"/>
              <w:bottom w:val="single" w:sz="4" w:space="0" w:color="00000A"/>
              <w:right w:val="single" w:sz="2" w:space="0" w:color="000000"/>
            </w:tcBorders>
            <w:shd w:val="clear" w:color="auto" w:fill="FFFFFF"/>
          </w:tcPr>
          <w:p w14:paraId="6ADB9C2A" w14:textId="77777777" w:rsidR="00295448" w:rsidRPr="008775D3" w:rsidRDefault="00000000">
            <w:pPr>
              <w:widowControl w:val="0"/>
              <w:spacing w:line="240" w:lineRule="auto"/>
              <w:jc w:val="center"/>
            </w:pPr>
            <w:r w:rsidRPr="008775D3">
              <w:rPr>
                <w:rFonts w:ascii="Times New Roman" w:hAnsi="Times New Roman" w:cs="Times New Roman"/>
                <w:b/>
                <w:bCs/>
                <w:sz w:val="24"/>
                <w:szCs w:val="24"/>
              </w:rPr>
              <w:t>Razem w roku</w:t>
            </w:r>
          </w:p>
        </w:tc>
        <w:tc>
          <w:tcPr>
            <w:tcW w:w="2434" w:type="dxa"/>
            <w:tcBorders>
              <w:top w:val="single" w:sz="2" w:space="0" w:color="000000"/>
              <w:left w:val="single" w:sz="4" w:space="0" w:color="00000A"/>
              <w:bottom w:val="single" w:sz="4" w:space="0" w:color="00000A"/>
              <w:right w:val="single" w:sz="4" w:space="0" w:color="00000A"/>
            </w:tcBorders>
            <w:shd w:val="clear" w:color="auto" w:fill="FFFFFF"/>
          </w:tcPr>
          <w:p w14:paraId="0602DC91" w14:textId="77777777" w:rsidR="00295448" w:rsidRPr="008775D3" w:rsidRDefault="00000000">
            <w:pPr>
              <w:widowControl w:val="0"/>
              <w:spacing w:line="240" w:lineRule="auto"/>
              <w:jc w:val="center"/>
            </w:pPr>
            <w:r w:rsidRPr="008775D3">
              <w:rPr>
                <w:rFonts w:ascii="Times New Roman" w:hAnsi="Times New Roman" w:cs="Times New Roman"/>
                <w:b/>
                <w:bCs/>
                <w:sz w:val="24"/>
                <w:szCs w:val="24"/>
              </w:rPr>
              <w:t>154,5400</w:t>
            </w:r>
          </w:p>
        </w:tc>
      </w:tr>
    </w:tbl>
    <w:p w14:paraId="092677C7" w14:textId="77777777" w:rsidR="00295448" w:rsidRDefault="00295448">
      <w:pPr>
        <w:spacing w:after="0" w:line="240" w:lineRule="auto"/>
        <w:jc w:val="both"/>
        <w:rPr>
          <w:rFonts w:cs="Calibri"/>
          <w:color w:val="C9211E"/>
        </w:rPr>
      </w:pPr>
    </w:p>
    <w:p w14:paraId="23CDC81D" w14:textId="2446F543"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Według informacji pozyskanych ze sprawozdań składanych przez firmę wywozową w roku 202</w:t>
      </w:r>
      <w:r w:rsidR="00FC0521">
        <w:rPr>
          <w:rFonts w:ascii="Times New Roman" w:hAnsi="Times New Roman" w:cs="Times New Roman"/>
          <w:color w:val="000000"/>
          <w:sz w:val="24"/>
          <w:szCs w:val="24"/>
        </w:rPr>
        <w:t>3</w:t>
      </w:r>
      <w:r>
        <w:rPr>
          <w:rFonts w:ascii="Times New Roman" w:hAnsi="Times New Roman" w:cs="Times New Roman"/>
          <w:color w:val="000000"/>
          <w:sz w:val="24"/>
          <w:szCs w:val="24"/>
        </w:rPr>
        <w:t xml:space="preserve"> odebranych zostało łącznie z terenu gminy Sędziejowice 1</w:t>
      </w:r>
      <w:r w:rsidR="001912E3">
        <w:rPr>
          <w:rFonts w:ascii="Times New Roman" w:hAnsi="Times New Roman" w:cs="Times New Roman"/>
          <w:color w:val="000000"/>
          <w:sz w:val="24"/>
          <w:szCs w:val="24"/>
        </w:rPr>
        <w:t> 785,7200</w:t>
      </w:r>
      <w:r>
        <w:rPr>
          <w:rFonts w:ascii="Times New Roman" w:hAnsi="Times New Roman" w:cs="Times New Roman"/>
          <w:color w:val="000000"/>
          <w:sz w:val="24"/>
          <w:szCs w:val="24"/>
        </w:rPr>
        <w:t xml:space="preserve"> Mg odpadów, natomiast zeskładowanych zostało </w:t>
      </w:r>
      <w:r w:rsidR="00372281">
        <w:rPr>
          <w:rFonts w:ascii="Times New Roman" w:hAnsi="Times New Roman" w:cs="Times New Roman"/>
          <w:color w:val="000000"/>
          <w:sz w:val="24"/>
          <w:szCs w:val="24"/>
        </w:rPr>
        <w:t>24,7571</w:t>
      </w:r>
      <w:r>
        <w:rPr>
          <w:rFonts w:ascii="Times New Roman" w:hAnsi="Times New Roman" w:cs="Times New Roman"/>
          <w:color w:val="000000"/>
          <w:sz w:val="24"/>
          <w:szCs w:val="24"/>
        </w:rPr>
        <w:t xml:space="preserve"> Mg odpadów o kodzie 19 12 12</w:t>
      </w:r>
      <w:r w:rsidR="00483011">
        <w:rPr>
          <w:rFonts w:ascii="Times New Roman" w:hAnsi="Times New Roman" w:cs="Times New Roman"/>
          <w:color w:val="000000"/>
          <w:sz w:val="24"/>
          <w:szCs w:val="24"/>
        </w:rPr>
        <w:t xml:space="preserve"> </w:t>
      </w:r>
      <w:r w:rsidR="00483011" w:rsidRPr="00D23954">
        <w:rPr>
          <w:rFonts w:ascii="Times New Roman" w:hAnsi="Times New Roman" w:cs="Times New Roman"/>
          <w:sz w:val="24"/>
          <w:szCs w:val="24"/>
        </w:rPr>
        <w:t>(Inne odpady (w tym zmieszane substancje i przedmioty) z mechanicznej obróbki odpadów inne niż wymienione w 19 12 11)</w:t>
      </w:r>
      <w:r>
        <w:rPr>
          <w:rFonts w:ascii="Times New Roman" w:hAnsi="Times New Roman" w:cs="Times New Roman"/>
          <w:color w:val="000000"/>
          <w:sz w:val="24"/>
          <w:szCs w:val="24"/>
        </w:rPr>
        <w:t>.</w:t>
      </w:r>
    </w:p>
    <w:p w14:paraId="2882CA91" w14:textId="77777777" w:rsidR="00295448" w:rsidRDefault="00295448">
      <w:pPr>
        <w:spacing w:after="0" w:line="240" w:lineRule="auto"/>
        <w:jc w:val="both"/>
        <w:rPr>
          <w:rFonts w:ascii="Times New Roman" w:hAnsi="Times New Roman" w:cs="Times New Roman"/>
          <w:color w:val="000000"/>
          <w:sz w:val="24"/>
          <w:szCs w:val="24"/>
        </w:rPr>
      </w:pPr>
    </w:p>
    <w:p w14:paraId="3CA1E1D6" w14:textId="012A121F" w:rsidR="00295448" w:rsidRDefault="00000000">
      <w:pPr>
        <w:pStyle w:val="Akapitzlist"/>
        <w:spacing w:after="0" w:line="24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VII. Liczba właścicieli nieruchomości, którzy nie zawarli umowy, o której mowa  w art. 6 ust. 1, w imieniu których </w:t>
      </w:r>
      <w:r w:rsidR="00432B53">
        <w:rPr>
          <w:rFonts w:ascii="Times New Roman" w:hAnsi="Times New Roman" w:cs="Times New Roman"/>
          <w:b/>
          <w:bCs/>
          <w:color w:val="000000"/>
          <w:sz w:val="24"/>
          <w:szCs w:val="24"/>
        </w:rPr>
        <w:t>G</w:t>
      </w:r>
      <w:r>
        <w:rPr>
          <w:rFonts w:ascii="Times New Roman" w:hAnsi="Times New Roman" w:cs="Times New Roman"/>
          <w:b/>
          <w:bCs/>
          <w:color w:val="000000"/>
          <w:sz w:val="24"/>
          <w:szCs w:val="24"/>
        </w:rPr>
        <w:t>mina powinna podjąć działania, o których mowa w art. 6 ust. 6-12.</w:t>
      </w:r>
    </w:p>
    <w:p w14:paraId="36E85C35" w14:textId="77777777" w:rsidR="00FA40E8" w:rsidRDefault="00FA40E8">
      <w:pPr>
        <w:pStyle w:val="Akapitzlist"/>
        <w:spacing w:after="0" w:line="240" w:lineRule="auto"/>
        <w:ind w:left="0"/>
        <w:jc w:val="both"/>
        <w:rPr>
          <w:rFonts w:ascii="Times New Roman" w:hAnsi="Times New Roman" w:cs="Times New Roman"/>
          <w:b/>
          <w:bCs/>
          <w:color w:val="000000"/>
          <w:sz w:val="24"/>
          <w:szCs w:val="24"/>
        </w:rPr>
      </w:pPr>
    </w:p>
    <w:p w14:paraId="3DC57C65" w14:textId="6987ED76" w:rsidR="00FA40E8" w:rsidRDefault="00CE0660" w:rsidP="00DA4C1D">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 2023 roku nie wykazano właścicieli</w:t>
      </w:r>
      <w:r w:rsidR="00537CC5">
        <w:rPr>
          <w:rFonts w:ascii="Times New Roman" w:hAnsi="Times New Roman" w:cs="Times New Roman"/>
          <w:color w:val="000000"/>
          <w:sz w:val="24"/>
          <w:szCs w:val="24"/>
        </w:rPr>
        <w:t xml:space="preserve"> nieruchomości, którzy nie są obowiązani do ponoszenia opłat za gospodarowanie odpadami </w:t>
      </w:r>
      <w:r w:rsidR="00BB45CC">
        <w:rPr>
          <w:rFonts w:ascii="Times New Roman" w:hAnsi="Times New Roman" w:cs="Times New Roman"/>
          <w:color w:val="000000"/>
          <w:sz w:val="24"/>
          <w:szCs w:val="24"/>
        </w:rPr>
        <w:t xml:space="preserve">komunalnymi na rzecz </w:t>
      </w:r>
      <w:r w:rsidR="00432B53">
        <w:rPr>
          <w:rFonts w:ascii="Times New Roman" w:hAnsi="Times New Roman" w:cs="Times New Roman"/>
          <w:color w:val="000000"/>
          <w:sz w:val="24"/>
          <w:szCs w:val="24"/>
        </w:rPr>
        <w:t>G</w:t>
      </w:r>
      <w:r w:rsidR="00BB45CC">
        <w:rPr>
          <w:rFonts w:ascii="Times New Roman" w:hAnsi="Times New Roman" w:cs="Times New Roman"/>
          <w:color w:val="000000"/>
          <w:sz w:val="24"/>
          <w:szCs w:val="24"/>
        </w:rPr>
        <w:t xml:space="preserve">miny, a którzy nie zawarli umowy na odbieranie odpadów komunalnych </w:t>
      </w:r>
      <w:r w:rsidR="0053456B">
        <w:rPr>
          <w:rFonts w:ascii="Times New Roman" w:hAnsi="Times New Roman" w:cs="Times New Roman"/>
          <w:color w:val="000000"/>
          <w:sz w:val="24"/>
          <w:szCs w:val="24"/>
        </w:rPr>
        <w:t>z przedsiębiorcą odbierającym odpady komunalne od właścicieli</w:t>
      </w:r>
      <w:r w:rsidR="007C1736">
        <w:rPr>
          <w:rFonts w:ascii="Times New Roman" w:hAnsi="Times New Roman" w:cs="Times New Roman"/>
          <w:color w:val="000000"/>
          <w:sz w:val="24"/>
          <w:szCs w:val="24"/>
        </w:rPr>
        <w:t xml:space="preserve"> nierucho</w:t>
      </w:r>
      <w:r w:rsidR="00751326">
        <w:rPr>
          <w:rFonts w:ascii="Times New Roman" w:hAnsi="Times New Roman" w:cs="Times New Roman"/>
          <w:color w:val="000000"/>
          <w:sz w:val="24"/>
          <w:szCs w:val="24"/>
        </w:rPr>
        <w:t>mośc</w:t>
      </w:r>
      <w:r w:rsidR="00B115F7">
        <w:rPr>
          <w:rFonts w:ascii="Times New Roman" w:hAnsi="Times New Roman" w:cs="Times New Roman"/>
          <w:color w:val="000000"/>
          <w:sz w:val="24"/>
          <w:szCs w:val="24"/>
        </w:rPr>
        <w:t>i</w:t>
      </w:r>
      <w:r w:rsidR="00812F49">
        <w:rPr>
          <w:rFonts w:ascii="Times New Roman" w:hAnsi="Times New Roman" w:cs="Times New Roman"/>
          <w:color w:val="000000"/>
          <w:sz w:val="24"/>
          <w:szCs w:val="24"/>
        </w:rPr>
        <w:t xml:space="preserve">, wpisanego do rejestru działalności regulowanej. </w:t>
      </w:r>
    </w:p>
    <w:p w14:paraId="4B7737C9" w14:textId="3761CB6A" w:rsidR="00537CC5" w:rsidRDefault="00812F49" w:rsidP="00DA4C1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związku z powyższym </w:t>
      </w:r>
      <w:r w:rsidR="001A5A3E">
        <w:rPr>
          <w:rFonts w:ascii="Times New Roman" w:hAnsi="Times New Roman" w:cs="Times New Roman"/>
          <w:color w:val="000000"/>
          <w:sz w:val="24"/>
          <w:szCs w:val="24"/>
        </w:rPr>
        <w:t>nie odnotowano konieczności zastosowani</w:t>
      </w:r>
      <w:r w:rsidR="00950989">
        <w:rPr>
          <w:rFonts w:ascii="Times New Roman" w:hAnsi="Times New Roman" w:cs="Times New Roman"/>
          <w:color w:val="000000"/>
          <w:sz w:val="24"/>
          <w:szCs w:val="24"/>
        </w:rPr>
        <w:t xml:space="preserve">a przez Gminę Sędziejowice działań, o których mowa </w:t>
      </w:r>
      <w:r w:rsidR="002E5114">
        <w:rPr>
          <w:rFonts w:ascii="Times New Roman" w:hAnsi="Times New Roman" w:cs="Times New Roman"/>
          <w:color w:val="000000"/>
          <w:sz w:val="24"/>
          <w:szCs w:val="24"/>
        </w:rPr>
        <w:t xml:space="preserve">w art. 6 ust. 6-12 ustawy </w:t>
      </w:r>
      <w:r w:rsidR="00B621D4">
        <w:rPr>
          <w:rFonts w:ascii="Times New Roman" w:hAnsi="Times New Roman" w:cs="Times New Roman"/>
          <w:color w:val="000000"/>
          <w:sz w:val="24"/>
          <w:szCs w:val="24"/>
        </w:rPr>
        <w:t>o utrzymaniu czystości i porządku w gminach.</w:t>
      </w:r>
    </w:p>
    <w:p w14:paraId="5230DB81" w14:textId="77777777" w:rsidR="00FA40E8" w:rsidRDefault="00FA40E8" w:rsidP="00B621D4">
      <w:pPr>
        <w:spacing w:before="120" w:after="120"/>
        <w:ind w:left="57" w:firstLine="651"/>
        <w:jc w:val="both"/>
        <w:rPr>
          <w:rFonts w:ascii="Times New Roman" w:hAnsi="Times New Roman" w:cs="Times New Roman"/>
          <w:color w:val="000000"/>
          <w:sz w:val="24"/>
          <w:szCs w:val="24"/>
        </w:rPr>
      </w:pPr>
    </w:p>
    <w:p w14:paraId="17D57AA0" w14:textId="77777777" w:rsidR="00295448" w:rsidRDefault="0000000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VIII.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14:paraId="73CDFB07" w14:textId="77777777" w:rsidR="00295448" w:rsidRPr="00D23954" w:rsidRDefault="00295448">
      <w:pPr>
        <w:spacing w:after="0" w:line="240" w:lineRule="auto"/>
        <w:jc w:val="both"/>
        <w:rPr>
          <w:rFonts w:cs="Calibri"/>
        </w:rPr>
      </w:pPr>
    </w:p>
    <w:p w14:paraId="3790DD37" w14:textId="35914466" w:rsidR="00BC6DC2" w:rsidRPr="00D23954" w:rsidRDefault="00BC6DC2" w:rsidP="00BA0C78">
      <w:pPr>
        <w:spacing w:after="0"/>
        <w:ind w:firstLine="651"/>
        <w:jc w:val="both"/>
        <w:rPr>
          <w:rFonts w:ascii="Times New Roman" w:hAnsi="Times New Roman" w:cs="Times New Roman"/>
          <w:sz w:val="24"/>
          <w:szCs w:val="24"/>
        </w:rPr>
      </w:pPr>
      <w:bookmarkStart w:id="4" w:name="_Hlk164251041"/>
      <w:r w:rsidRPr="00D23954">
        <w:rPr>
          <w:rFonts w:ascii="Times New Roman" w:hAnsi="Times New Roman" w:cs="Times New Roman"/>
          <w:sz w:val="24"/>
          <w:szCs w:val="24"/>
        </w:rPr>
        <w:lastRenderedPageBreak/>
        <w:t xml:space="preserve">W odpadach komunalnych odebranych z terenu </w:t>
      </w:r>
      <w:r w:rsidR="00463C3D" w:rsidRPr="00D23954">
        <w:rPr>
          <w:rFonts w:ascii="Times New Roman" w:hAnsi="Times New Roman" w:cs="Times New Roman"/>
          <w:sz w:val="24"/>
          <w:szCs w:val="24"/>
        </w:rPr>
        <w:t>gminy</w:t>
      </w:r>
      <w:r w:rsidRPr="00D23954">
        <w:rPr>
          <w:rFonts w:ascii="Times New Roman" w:hAnsi="Times New Roman" w:cs="Times New Roman"/>
          <w:sz w:val="24"/>
          <w:szCs w:val="24"/>
        </w:rPr>
        <w:t xml:space="preserve"> </w:t>
      </w:r>
      <w:r w:rsidR="00463C3D" w:rsidRPr="00D23954">
        <w:rPr>
          <w:rFonts w:ascii="Times New Roman" w:hAnsi="Times New Roman" w:cs="Times New Roman"/>
          <w:sz w:val="24"/>
          <w:szCs w:val="24"/>
        </w:rPr>
        <w:t>Sędziejowice w 2023 r. największą część stanowią niesegregowane (zmieszane) odpady</w:t>
      </w:r>
      <w:r w:rsidR="0091047B" w:rsidRPr="00D23954">
        <w:rPr>
          <w:rFonts w:ascii="Times New Roman" w:hAnsi="Times New Roman" w:cs="Times New Roman"/>
          <w:sz w:val="24"/>
          <w:szCs w:val="24"/>
        </w:rPr>
        <w:t xml:space="preserve"> komunalne o kodzie 20 03 01 – 718,5400 Mg co stanowi 40,30% wszystkich odebranych</w:t>
      </w:r>
      <w:r w:rsidR="00E25783" w:rsidRPr="00D23954">
        <w:rPr>
          <w:rFonts w:ascii="Times New Roman" w:hAnsi="Times New Roman" w:cs="Times New Roman"/>
          <w:sz w:val="24"/>
          <w:szCs w:val="24"/>
        </w:rPr>
        <w:t xml:space="preserve"> i zebranych odpadów</w:t>
      </w:r>
      <w:bookmarkEnd w:id="4"/>
      <w:r w:rsidR="00E25783" w:rsidRPr="00D23954">
        <w:rPr>
          <w:rFonts w:ascii="Times New Roman" w:hAnsi="Times New Roman" w:cs="Times New Roman"/>
          <w:sz w:val="24"/>
          <w:szCs w:val="24"/>
        </w:rPr>
        <w:t>.</w:t>
      </w:r>
    </w:p>
    <w:p w14:paraId="2BF51E05" w14:textId="651B1F71" w:rsidR="00E25783" w:rsidRPr="00D23954" w:rsidRDefault="00E25783" w:rsidP="00BA0C78">
      <w:pPr>
        <w:spacing w:after="0"/>
        <w:ind w:firstLine="651"/>
        <w:jc w:val="both"/>
        <w:rPr>
          <w:rFonts w:ascii="Times New Roman" w:hAnsi="Times New Roman" w:cs="Times New Roman"/>
          <w:sz w:val="24"/>
          <w:szCs w:val="24"/>
        </w:rPr>
      </w:pPr>
      <w:r w:rsidRPr="00D23954">
        <w:rPr>
          <w:rFonts w:ascii="Times New Roman" w:hAnsi="Times New Roman" w:cs="Times New Roman"/>
          <w:sz w:val="24"/>
          <w:szCs w:val="24"/>
        </w:rPr>
        <w:t>W ogó</w:t>
      </w:r>
      <w:r w:rsidR="00C9255B" w:rsidRPr="00D23954">
        <w:rPr>
          <w:rFonts w:ascii="Times New Roman" w:hAnsi="Times New Roman" w:cs="Times New Roman"/>
          <w:sz w:val="24"/>
          <w:szCs w:val="24"/>
        </w:rPr>
        <w:t>l</w:t>
      </w:r>
      <w:r w:rsidRPr="00D23954">
        <w:rPr>
          <w:rFonts w:ascii="Times New Roman" w:hAnsi="Times New Roman" w:cs="Times New Roman"/>
          <w:sz w:val="24"/>
          <w:szCs w:val="24"/>
        </w:rPr>
        <w:t>nej</w:t>
      </w:r>
      <w:r w:rsidR="00C9255B" w:rsidRPr="00D23954">
        <w:rPr>
          <w:rFonts w:ascii="Times New Roman" w:hAnsi="Times New Roman" w:cs="Times New Roman"/>
          <w:sz w:val="24"/>
          <w:szCs w:val="24"/>
        </w:rPr>
        <w:t xml:space="preserve"> ilości odpadów komunalnych odpady ulegaj</w:t>
      </w:r>
      <w:r w:rsidR="000C6096" w:rsidRPr="00D23954">
        <w:rPr>
          <w:rFonts w:ascii="Times New Roman" w:hAnsi="Times New Roman" w:cs="Times New Roman"/>
          <w:sz w:val="24"/>
          <w:szCs w:val="24"/>
        </w:rPr>
        <w:t>ą</w:t>
      </w:r>
      <w:r w:rsidR="00C9255B" w:rsidRPr="00D23954">
        <w:rPr>
          <w:rFonts w:ascii="Times New Roman" w:hAnsi="Times New Roman" w:cs="Times New Roman"/>
          <w:sz w:val="24"/>
          <w:szCs w:val="24"/>
        </w:rPr>
        <w:t xml:space="preserve">ce biodegradacji o kodzie </w:t>
      </w:r>
      <w:r w:rsidR="000C6096" w:rsidRPr="00D23954">
        <w:rPr>
          <w:rFonts w:ascii="Times New Roman" w:hAnsi="Times New Roman" w:cs="Times New Roman"/>
          <w:sz w:val="24"/>
          <w:szCs w:val="24"/>
        </w:rPr>
        <w:t>20 02 01 stanowi</w:t>
      </w:r>
      <w:r w:rsidR="004D323C" w:rsidRPr="00D23954">
        <w:rPr>
          <w:rFonts w:ascii="Times New Roman" w:hAnsi="Times New Roman" w:cs="Times New Roman"/>
          <w:sz w:val="24"/>
          <w:szCs w:val="24"/>
        </w:rPr>
        <w:t>ą</w:t>
      </w:r>
      <w:r w:rsidR="000C6096" w:rsidRPr="00D23954">
        <w:rPr>
          <w:rFonts w:ascii="Times New Roman" w:hAnsi="Times New Roman" w:cs="Times New Roman"/>
          <w:sz w:val="24"/>
          <w:szCs w:val="24"/>
        </w:rPr>
        <w:t xml:space="preserve"> ilość 286,7800 Mg, czyli </w:t>
      </w:r>
      <w:r w:rsidR="00CE34E3" w:rsidRPr="00D23954">
        <w:rPr>
          <w:rFonts w:ascii="Times New Roman" w:hAnsi="Times New Roman" w:cs="Times New Roman"/>
          <w:sz w:val="24"/>
          <w:szCs w:val="24"/>
        </w:rPr>
        <w:t>16,08%.</w:t>
      </w:r>
    </w:p>
    <w:p w14:paraId="2FFC515A" w14:textId="37AE2CE0" w:rsidR="00295448" w:rsidRPr="00D23954" w:rsidRDefault="00000000" w:rsidP="00BA0C78">
      <w:pPr>
        <w:spacing w:after="0"/>
        <w:jc w:val="both"/>
        <w:rPr>
          <w:rFonts w:ascii="Times New Roman" w:hAnsi="Times New Roman" w:cs="Times New Roman"/>
          <w:sz w:val="24"/>
          <w:szCs w:val="24"/>
        </w:rPr>
      </w:pPr>
      <w:r w:rsidRPr="00D23954">
        <w:rPr>
          <w:rFonts w:ascii="Times New Roman" w:hAnsi="Times New Roman" w:cs="Times New Roman"/>
          <w:sz w:val="24"/>
          <w:szCs w:val="24"/>
        </w:rPr>
        <w:t xml:space="preserve">Jednym ze sposobów postępowania z bioodpadami stanowiącymi odpady komunalne powstającymi na terenie </w:t>
      </w:r>
      <w:r w:rsidR="00F97D2F">
        <w:rPr>
          <w:rFonts w:ascii="Times New Roman" w:hAnsi="Times New Roman" w:cs="Times New Roman"/>
          <w:sz w:val="24"/>
          <w:szCs w:val="24"/>
        </w:rPr>
        <w:t>g</w:t>
      </w:r>
      <w:r w:rsidRPr="00D23954">
        <w:rPr>
          <w:rFonts w:ascii="Times New Roman" w:hAnsi="Times New Roman" w:cs="Times New Roman"/>
          <w:sz w:val="24"/>
          <w:szCs w:val="24"/>
        </w:rPr>
        <w:t>miny Sędziejowice jest kompostowanie "u źródła"  –  w 202</w:t>
      </w:r>
      <w:r w:rsidR="00BA0C78" w:rsidRPr="00D23954">
        <w:rPr>
          <w:rFonts w:ascii="Times New Roman" w:hAnsi="Times New Roman" w:cs="Times New Roman"/>
          <w:sz w:val="24"/>
          <w:szCs w:val="24"/>
        </w:rPr>
        <w:t>3</w:t>
      </w:r>
      <w:r w:rsidRPr="00D23954">
        <w:rPr>
          <w:rFonts w:ascii="Times New Roman" w:hAnsi="Times New Roman" w:cs="Times New Roman"/>
          <w:sz w:val="24"/>
          <w:szCs w:val="24"/>
        </w:rPr>
        <w:t xml:space="preserve"> r. zadeklarowanych zostało </w:t>
      </w:r>
      <w:r w:rsidR="0092233C" w:rsidRPr="00D23954">
        <w:rPr>
          <w:rFonts w:ascii="Times New Roman" w:hAnsi="Times New Roman" w:cs="Times New Roman"/>
          <w:sz w:val="24"/>
          <w:szCs w:val="24"/>
        </w:rPr>
        <w:t>360</w:t>
      </w:r>
      <w:r w:rsidRPr="00D23954">
        <w:rPr>
          <w:rFonts w:ascii="Times New Roman" w:hAnsi="Times New Roman" w:cs="Times New Roman"/>
          <w:sz w:val="24"/>
          <w:szCs w:val="24"/>
        </w:rPr>
        <w:t xml:space="preserve"> nieruchomości, na których wszystkie bioodpady były kompostowane w kompostownikach przydomowych. Takie czynności są zgodnie z hierarchią postępowania </w:t>
      </w:r>
      <w:r w:rsidR="00AA5029" w:rsidRPr="00D23954">
        <w:rPr>
          <w:rFonts w:ascii="Times New Roman" w:hAnsi="Times New Roman" w:cs="Times New Roman"/>
          <w:sz w:val="24"/>
          <w:szCs w:val="24"/>
        </w:rPr>
        <w:t xml:space="preserve">              </w:t>
      </w:r>
      <w:r w:rsidRPr="00D23954">
        <w:rPr>
          <w:rFonts w:ascii="Times New Roman" w:hAnsi="Times New Roman" w:cs="Times New Roman"/>
          <w:sz w:val="24"/>
          <w:szCs w:val="24"/>
        </w:rPr>
        <w:t>z odpadami, gdyż wpisują się w zapobieganie powstawaniu odpadów.</w:t>
      </w:r>
    </w:p>
    <w:p w14:paraId="1F63E9C1" w14:textId="031CBA3A" w:rsidR="00CC303C" w:rsidRPr="00D23954" w:rsidRDefault="00CC303C" w:rsidP="001D6DDF">
      <w:pPr>
        <w:spacing w:after="0"/>
        <w:ind w:firstLine="708"/>
        <w:jc w:val="both"/>
        <w:rPr>
          <w:rFonts w:ascii="Times New Roman" w:hAnsi="Times New Roman" w:cs="Times New Roman"/>
          <w:sz w:val="24"/>
          <w:szCs w:val="24"/>
        </w:rPr>
      </w:pPr>
      <w:r w:rsidRPr="00D23954">
        <w:rPr>
          <w:rFonts w:ascii="Times New Roman" w:hAnsi="Times New Roman" w:cs="Times New Roman"/>
          <w:sz w:val="24"/>
          <w:szCs w:val="24"/>
        </w:rPr>
        <w:t xml:space="preserve">Według informacji uzyskanych ze sprawozdań przedłożonych przez podmioty </w:t>
      </w:r>
      <w:r w:rsidR="00474E30" w:rsidRPr="00D23954">
        <w:rPr>
          <w:rFonts w:ascii="Times New Roman" w:hAnsi="Times New Roman" w:cs="Times New Roman"/>
          <w:sz w:val="24"/>
          <w:szCs w:val="24"/>
        </w:rPr>
        <w:t>świadczące usłu</w:t>
      </w:r>
      <w:r w:rsidR="00A72067" w:rsidRPr="00D23954">
        <w:rPr>
          <w:rFonts w:ascii="Times New Roman" w:hAnsi="Times New Roman" w:cs="Times New Roman"/>
          <w:sz w:val="24"/>
          <w:szCs w:val="24"/>
        </w:rPr>
        <w:t xml:space="preserve">gę odbioru i zagospodarowania  odpadów </w:t>
      </w:r>
      <w:r w:rsidR="00320F25" w:rsidRPr="00D23954">
        <w:rPr>
          <w:rFonts w:ascii="Times New Roman" w:hAnsi="Times New Roman" w:cs="Times New Roman"/>
          <w:sz w:val="24"/>
          <w:szCs w:val="24"/>
        </w:rPr>
        <w:t xml:space="preserve">komunalnych na terenie </w:t>
      </w:r>
      <w:r w:rsidR="00130E9F" w:rsidRPr="00D23954">
        <w:rPr>
          <w:rFonts w:ascii="Times New Roman" w:hAnsi="Times New Roman" w:cs="Times New Roman"/>
          <w:sz w:val="24"/>
          <w:szCs w:val="24"/>
        </w:rPr>
        <w:t>gminy Sędziejowice</w:t>
      </w:r>
      <w:r w:rsidR="00A37020" w:rsidRPr="00D23954">
        <w:rPr>
          <w:rFonts w:ascii="Times New Roman" w:hAnsi="Times New Roman" w:cs="Times New Roman"/>
          <w:sz w:val="24"/>
          <w:szCs w:val="24"/>
        </w:rPr>
        <w:t xml:space="preserve"> </w:t>
      </w:r>
      <w:r w:rsidR="00AA5029" w:rsidRPr="00D23954">
        <w:rPr>
          <w:rFonts w:ascii="Times New Roman" w:hAnsi="Times New Roman" w:cs="Times New Roman"/>
          <w:sz w:val="24"/>
          <w:szCs w:val="24"/>
        </w:rPr>
        <w:t xml:space="preserve">              </w:t>
      </w:r>
      <w:r w:rsidR="00A37020" w:rsidRPr="00D23954">
        <w:rPr>
          <w:rFonts w:ascii="Times New Roman" w:hAnsi="Times New Roman" w:cs="Times New Roman"/>
          <w:sz w:val="24"/>
          <w:szCs w:val="24"/>
        </w:rPr>
        <w:t>w 2023</w:t>
      </w:r>
      <w:r w:rsidR="00AA5029" w:rsidRPr="00D23954">
        <w:rPr>
          <w:rFonts w:ascii="Times New Roman" w:hAnsi="Times New Roman" w:cs="Times New Roman"/>
          <w:sz w:val="24"/>
          <w:szCs w:val="24"/>
        </w:rPr>
        <w:t xml:space="preserve"> </w:t>
      </w:r>
      <w:r w:rsidR="00A37020" w:rsidRPr="00D23954">
        <w:rPr>
          <w:rFonts w:ascii="Times New Roman" w:hAnsi="Times New Roman" w:cs="Times New Roman"/>
          <w:sz w:val="24"/>
          <w:szCs w:val="24"/>
        </w:rPr>
        <w:t>r</w:t>
      </w:r>
      <w:r w:rsidR="001D6DDF" w:rsidRPr="00D23954">
        <w:rPr>
          <w:rFonts w:ascii="Times New Roman" w:hAnsi="Times New Roman" w:cs="Times New Roman"/>
          <w:sz w:val="24"/>
          <w:szCs w:val="24"/>
        </w:rPr>
        <w:t xml:space="preserve">. zeskładowanych zostało w sumie </w:t>
      </w:r>
      <w:r w:rsidR="002B1433" w:rsidRPr="00D23954">
        <w:rPr>
          <w:rFonts w:ascii="Times New Roman" w:hAnsi="Times New Roman" w:cs="Times New Roman"/>
          <w:sz w:val="24"/>
          <w:szCs w:val="24"/>
        </w:rPr>
        <w:t>319,3900</w:t>
      </w:r>
      <w:r w:rsidR="001D6DDF" w:rsidRPr="00D23954">
        <w:rPr>
          <w:rFonts w:ascii="Times New Roman" w:hAnsi="Times New Roman" w:cs="Times New Roman"/>
          <w:sz w:val="24"/>
          <w:szCs w:val="24"/>
        </w:rPr>
        <w:t xml:space="preserve"> Mg odpadów w tym</w:t>
      </w:r>
      <w:r w:rsidR="002B1433" w:rsidRPr="00D23954">
        <w:rPr>
          <w:rFonts w:ascii="Times New Roman" w:hAnsi="Times New Roman" w:cs="Times New Roman"/>
          <w:sz w:val="24"/>
          <w:szCs w:val="24"/>
        </w:rPr>
        <w:t>:</w:t>
      </w:r>
    </w:p>
    <w:p w14:paraId="4918DCD1" w14:textId="5FA15571" w:rsidR="005734DB" w:rsidRPr="00D23954" w:rsidRDefault="005734DB" w:rsidP="00095B0E">
      <w:pPr>
        <w:pStyle w:val="Akapitzlist"/>
        <w:numPr>
          <w:ilvl w:val="1"/>
          <w:numId w:val="1"/>
        </w:numPr>
        <w:spacing w:after="0"/>
        <w:jc w:val="both"/>
        <w:rPr>
          <w:rFonts w:ascii="Times New Roman" w:hAnsi="Times New Roman" w:cs="Times New Roman"/>
          <w:sz w:val="24"/>
          <w:szCs w:val="24"/>
        </w:rPr>
      </w:pPr>
      <w:bookmarkStart w:id="5" w:name="_Hlk164074275"/>
      <w:r w:rsidRPr="00D23954">
        <w:rPr>
          <w:rFonts w:ascii="Times New Roman" w:hAnsi="Times New Roman" w:cs="Times New Roman"/>
          <w:sz w:val="24"/>
          <w:szCs w:val="24"/>
        </w:rPr>
        <w:t>Pozostałości</w:t>
      </w:r>
      <w:r w:rsidR="00095B0E" w:rsidRPr="00D23954">
        <w:rPr>
          <w:rFonts w:ascii="Times New Roman" w:hAnsi="Times New Roman" w:cs="Times New Roman"/>
          <w:sz w:val="24"/>
          <w:szCs w:val="24"/>
        </w:rPr>
        <w:t xml:space="preserve"> z sortowania odpadów selektywnie zebranych i odebranych </w:t>
      </w:r>
      <w:r w:rsidR="00980982" w:rsidRPr="00D23954">
        <w:rPr>
          <w:rFonts w:ascii="Times New Roman" w:hAnsi="Times New Roman" w:cs="Times New Roman"/>
          <w:sz w:val="24"/>
          <w:szCs w:val="24"/>
        </w:rPr>
        <w:t xml:space="preserve">o </w:t>
      </w:r>
      <w:r w:rsidR="00E94D62" w:rsidRPr="00D23954">
        <w:rPr>
          <w:rFonts w:ascii="Times New Roman" w:hAnsi="Times New Roman" w:cs="Times New Roman"/>
          <w:sz w:val="24"/>
          <w:szCs w:val="24"/>
        </w:rPr>
        <w:t xml:space="preserve">kodzie </w:t>
      </w:r>
      <w:r w:rsidR="00CC3A2C" w:rsidRPr="00D23954">
        <w:rPr>
          <w:rFonts w:ascii="Times New Roman" w:hAnsi="Times New Roman" w:cs="Times New Roman"/>
          <w:sz w:val="24"/>
          <w:szCs w:val="24"/>
        </w:rPr>
        <w:t xml:space="preserve">          </w:t>
      </w:r>
      <w:bookmarkEnd w:id="5"/>
      <w:r w:rsidR="00E94D62" w:rsidRPr="00D23954">
        <w:rPr>
          <w:rFonts w:ascii="Times New Roman" w:hAnsi="Times New Roman" w:cs="Times New Roman"/>
          <w:sz w:val="24"/>
          <w:szCs w:val="24"/>
        </w:rPr>
        <w:t xml:space="preserve">19 12 12 </w:t>
      </w:r>
      <w:bookmarkStart w:id="6" w:name="_Hlk165029261"/>
      <w:r w:rsidR="00E94D62" w:rsidRPr="00D23954">
        <w:rPr>
          <w:rFonts w:ascii="Times New Roman" w:hAnsi="Times New Roman" w:cs="Times New Roman"/>
          <w:sz w:val="24"/>
          <w:szCs w:val="24"/>
        </w:rPr>
        <w:t>(Inne odpady (w tym zmieszane substancje i przedmioty</w:t>
      </w:r>
      <w:r w:rsidR="003668B3" w:rsidRPr="00D23954">
        <w:rPr>
          <w:rFonts w:ascii="Times New Roman" w:hAnsi="Times New Roman" w:cs="Times New Roman"/>
          <w:sz w:val="24"/>
          <w:szCs w:val="24"/>
        </w:rPr>
        <w:t xml:space="preserve">) z mechanicznej </w:t>
      </w:r>
      <w:r w:rsidR="00B167A5" w:rsidRPr="00D23954">
        <w:rPr>
          <w:rFonts w:ascii="Times New Roman" w:hAnsi="Times New Roman" w:cs="Times New Roman"/>
          <w:sz w:val="24"/>
          <w:szCs w:val="24"/>
        </w:rPr>
        <w:t>obróbki odpadów inne niż wymienione w 19 12 11)</w:t>
      </w:r>
      <w:bookmarkEnd w:id="6"/>
      <w:r w:rsidR="00B167A5" w:rsidRPr="00D23954">
        <w:rPr>
          <w:rFonts w:ascii="Times New Roman" w:hAnsi="Times New Roman" w:cs="Times New Roman"/>
          <w:sz w:val="24"/>
          <w:szCs w:val="24"/>
        </w:rPr>
        <w:t xml:space="preserve"> </w:t>
      </w:r>
      <w:r w:rsidR="00095B0E" w:rsidRPr="00D23954">
        <w:rPr>
          <w:rFonts w:ascii="Times New Roman" w:hAnsi="Times New Roman" w:cs="Times New Roman"/>
          <w:sz w:val="24"/>
          <w:szCs w:val="24"/>
        </w:rPr>
        <w:t>stanowią</w:t>
      </w:r>
      <w:r w:rsidR="00980982" w:rsidRPr="00D23954">
        <w:rPr>
          <w:rFonts w:ascii="Times New Roman" w:hAnsi="Times New Roman" w:cs="Times New Roman"/>
          <w:sz w:val="24"/>
          <w:szCs w:val="24"/>
        </w:rPr>
        <w:t xml:space="preserve">: </w:t>
      </w:r>
      <w:r w:rsidR="00B167A5" w:rsidRPr="00D23954">
        <w:rPr>
          <w:rFonts w:ascii="Times New Roman" w:hAnsi="Times New Roman" w:cs="Times New Roman"/>
          <w:sz w:val="24"/>
          <w:szCs w:val="24"/>
        </w:rPr>
        <w:t>1,</w:t>
      </w:r>
      <w:r w:rsidR="00CC3A2C" w:rsidRPr="00D23954">
        <w:rPr>
          <w:rFonts w:ascii="Times New Roman" w:hAnsi="Times New Roman" w:cs="Times New Roman"/>
          <w:sz w:val="24"/>
          <w:szCs w:val="24"/>
        </w:rPr>
        <w:t>8131 Mg</w:t>
      </w:r>
    </w:p>
    <w:p w14:paraId="49CF5615" w14:textId="403F836A" w:rsidR="00C23798" w:rsidRPr="00D23954" w:rsidRDefault="00CC3A2C" w:rsidP="00095B0E">
      <w:pPr>
        <w:pStyle w:val="Akapitzlist"/>
        <w:numPr>
          <w:ilvl w:val="1"/>
          <w:numId w:val="1"/>
        </w:numPr>
        <w:spacing w:after="0"/>
        <w:jc w:val="both"/>
        <w:rPr>
          <w:rFonts w:ascii="Times New Roman" w:hAnsi="Times New Roman" w:cs="Times New Roman"/>
          <w:sz w:val="24"/>
          <w:szCs w:val="24"/>
        </w:rPr>
      </w:pPr>
      <w:r w:rsidRPr="00D23954">
        <w:rPr>
          <w:rFonts w:ascii="Times New Roman" w:hAnsi="Times New Roman" w:cs="Times New Roman"/>
          <w:sz w:val="24"/>
          <w:szCs w:val="24"/>
        </w:rPr>
        <w:t>Pozostałości z sortowania odpadów selektywnie zebranych i odebranych o kodzie          19 05 99</w:t>
      </w:r>
      <w:r w:rsidR="004B3BD0" w:rsidRPr="00D23954">
        <w:rPr>
          <w:rFonts w:ascii="Times New Roman" w:hAnsi="Times New Roman" w:cs="Times New Roman"/>
          <w:sz w:val="24"/>
          <w:szCs w:val="24"/>
        </w:rPr>
        <w:t xml:space="preserve"> (</w:t>
      </w:r>
      <w:r w:rsidR="00C11163" w:rsidRPr="00D23954">
        <w:rPr>
          <w:rFonts w:ascii="Times New Roman" w:hAnsi="Times New Roman" w:cs="Times New Roman"/>
          <w:sz w:val="24"/>
          <w:szCs w:val="24"/>
        </w:rPr>
        <w:t>Inne niewymienione odpady)</w:t>
      </w:r>
      <w:r w:rsidR="00C23798" w:rsidRPr="00D23954">
        <w:rPr>
          <w:rFonts w:ascii="Times New Roman" w:hAnsi="Times New Roman" w:cs="Times New Roman"/>
          <w:sz w:val="24"/>
          <w:szCs w:val="24"/>
        </w:rPr>
        <w:t xml:space="preserve"> stanowią: 9,0108 Mg</w:t>
      </w:r>
    </w:p>
    <w:p w14:paraId="2BD873C8" w14:textId="0F29F1EF" w:rsidR="00CC3A2C" w:rsidRPr="00D23954" w:rsidRDefault="00CC3A2C" w:rsidP="00095B0E">
      <w:pPr>
        <w:pStyle w:val="Akapitzlist"/>
        <w:numPr>
          <w:ilvl w:val="1"/>
          <w:numId w:val="1"/>
        </w:numPr>
        <w:spacing w:after="0"/>
        <w:jc w:val="both"/>
        <w:rPr>
          <w:rFonts w:ascii="Times New Roman" w:hAnsi="Times New Roman" w:cs="Times New Roman"/>
          <w:sz w:val="24"/>
          <w:szCs w:val="24"/>
        </w:rPr>
      </w:pPr>
      <w:r w:rsidRPr="00D23954">
        <w:rPr>
          <w:rFonts w:ascii="Times New Roman" w:hAnsi="Times New Roman" w:cs="Times New Roman"/>
          <w:sz w:val="24"/>
          <w:szCs w:val="24"/>
        </w:rPr>
        <w:t xml:space="preserve"> </w:t>
      </w:r>
      <w:r w:rsidR="00035A84" w:rsidRPr="00D23954">
        <w:rPr>
          <w:rFonts w:ascii="Times New Roman" w:hAnsi="Times New Roman" w:cs="Times New Roman"/>
          <w:sz w:val="24"/>
          <w:szCs w:val="24"/>
        </w:rPr>
        <w:t xml:space="preserve">Pozostałości z sortowania  odpadów </w:t>
      </w:r>
      <w:r w:rsidR="008742E1" w:rsidRPr="00D23954">
        <w:rPr>
          <w:rFonts w:ascii="Times New Roman" w:hAnsi="Times New Roman" w:cs="Times New Roman"/>
          <w:sz w:val="24"/>
          <w:szCs w:val="24"/>
        </w:rPr>
        <w:t>zmieszanych</w:t>
      </w:r>
      <w:r w:rsidR="001C231B" w:rsidRPr="00D23954">
        <w:rPr>
          <w:rFonts w:ascii="Times New Roman" w:hAnsi="Times New Roman" w:cs="Times New Roman"/>
          <w:sz w:val="24"/>
          <w:szCs w:val="24"/>
        </w:rPr>
        <w:t xml:space="preserve"> o kodzie </w:t>
      </w:r>
      <w:r w:rsidR="00933B6D" w:rsidRPr="00D23954">
        <w:rPr>
          <w:rFonts w:ascii="Times New Roman" w:hAnsi="Times New Roman" w:cs="Times New Roman"/>
          <w:sz w:val="24"/>
          <w:szCs w:val="24"/>
        </w:rPr>
        <w:t>19 12 12 (Inne odpady (w tym zmieszane substancje i przedmioty) z mechanicznej obróbki odpadów inne niż wymienione w 19 12 11) stanowią: 22,9440 Mg</w:t>
      </w:r>
    </w:p>
    <w:p w14:paraId="5F001390" w14:textId="45C57AD9" w:rsidR="00933B6D" w:rsidRPr="00D23954" w:rsidRDefault="00027383" w:rsidP="00095B0E">
      <w:pPr>
        <w:pStyle w:val="Akapitzlist"/>
        <w:numPr>
          <w:ilvl w:val="1"/>
          <w:numId w:val="1"/>
        </w:numPr>
        <w:spacing w:after="0"/>
        <w:jc w:val="both"/>
        <w:rPr>
          <w:rFonts w:ascii="Times New Roman" w:hAnsi="Times New Roman" w:cs="Times New Roman"/>
          <w:sz w:val="24"/>
          <w:szCs w:val="24"/>
        </w:rPr>
      </w:pPr>
      <w:r w:rsidRPr="00D23954">
        <w:rPr>
          <w:rFonts w:ascii="Times New Roman" w:hAnsi="Times New Roman" w:cs="Times New Roman"/>
          <w:sz w:val="24"/>
          <w:szCs w:val="24"/>
        </w:rPr>
        <w:t>Pozostałości z sortowania</w:t>
      </w:r>
      <w:r w:rsidR="00A93575" w:rsidRPr="00D23954">
        <w:rPr>
          <w:rFonts w:ascii="Times New Roman" w:hAnsi="Times New Roman" w:cs="Times New Roman"/>
          <w:sz w:val="24"/>
          <w:szCs w:val="24"/>
        </w:rPr>
        <w:t xml:space="preserve"> </w:t>
      </w:r>
      <w:r w:rsidRPr="00D23954">
        <w:rPr>
          <w:rFonts w:ascii="Times New Roman" w:hAnsi="Times New Roman" w:cs="Times New Roman"/>
          <w:sz w:val="24"/>
          <w:szCs w:val="24"/>
        </w:rPr>
        <w:t xml:space="preserve">odpadów zmieszanych o kodzie 19 05 99 (Inne niewymienione odpady) stanowią: </w:t>
      </w:r>
      <w:r w:rsidR="00B81F32" w:rsidRPr="00D23954">
        <w:rPr>
          <w:rFonts w:ascii="Times New Roman" w:hAnsi="Times New Roman" w:cs="Times New Roman"/>
          <w:sz w:val="24"/>
          <w:szCs w:val="24"/>
        </w:rPr>
        <w:t>285,6276 Mg.</w:t>
      </w:r>
    </w:p>
    <w:p w14:paraId="18106AE9" w14:textId="77777777" w:rsidR="00295448" w:rsidRDefault="00295448" w:rsidP="005734DB">
      <w:pPr>
        <w:spacing w:after="0"/>
        <w:jc w:val="both"/>
        <w:rPr>
          <w:rFonts w:cs="Calibri"/>
          <w:color w:val="000000"/>
        </w:rPr>
      </w:pPr>
    </w:p>
    <w:p w14:paraId="48E23A58" w14:textId="77777777" w:rsidR="00295448" w:rsidRDefault="00000000">
      <w:pPr>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IX. Uzyskane poziomy przygotowania do ponownego użycia i recyklingu odpadów komunalnych.</w:t>
      </w:r>
    </w:p>
    <w:p w14:paraId="29E529AC" w14:textId="6A7DEAC4" w:rsidR="00295448" w:rsidRDefault="00000000">
      <w:pPr>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Osiągnięte poziomy recyklingu w 202</w:t>
      </w:r>
      <w:r w:rsidR="007C642D">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r.</w:t>
      </w:r>
    </w:p>
    <w:p w14:paraId="577C6DF2" w14:textId="77777777" w:rsidR="00295448"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Zgodnie z art. 3 b ustawy </w:t>
      </w:r>
      <w:r>
        <w:rPr>
          <w:rFonts w:ascii="Times New Roman" w:hAnsi="Times New Roman" w:cs="Times New Roman"/>
          <w:i/>
          <w:iCs/>
          <w:color w:val="000000"/>
          <w:sz w:val="24"/>
          <w:szCs w:val="24"/>
        </w:rPr>
        <w:t>o utrzymaniu czystości i porządku w gminach</w:t>
      </w:r>
      <w:r>
        <w:rPr>
          <w:rFonts w:ascii="Times New Roman" w:hAnsi="Times New Roman" w:cs="Times New Roman"/>
          <w:color w:val="000000"/>
          <w:sz w:val="24"/>
          <w:szCs w:val="24"/>
        </w:rPr>
        <w:t xml:space="preserve"> Gminy są obowiązane do osiągnięcia w każdym roku kalendarzowym poziomy przygotowania do ponownego użycia i recyklingu odpadów komunalnych. Poziomy te zostały określone w Rozporządzeniu Ministra Klimatu i Środowiska  z dnia 3 sierpnia 2021 </w:t>
      </w:r>
      <w:r>
        <w:rPr>
          <w:rFonts w:ascii="Times New Roman" w:hAnsi="Times New Roman" w:cs="Times New Roman"/>
          <w:i/>
          <w:iCs/>
          <w:color w:val="000000"/>
          <w:sz w:val="24"/>
          <w:szCs w:val="24"/>
        </w:rPr>
        <w:t>w sprawie sposobu obliczania poziomów przygotowania do ponownego użycia i recyklingu odpadów komunalnych</w:t>
      </w:r>
      <w:r>
        <w:rPr>
          <w:rFonts w:ascii="Times New Roman" w:hAnsi="Times New Roman" w:cs="Times New Roman"/>
          <w:color w:val="000000"/>
          <w:sz w:val="24"/>
          <w:szCs w:val="24"/>
        </w:rPr>
        <w:t xml:space="preserve"> (Dz. U. z 2021 r. poz. 1530) oraz Rozporządzeniu Ministra Środowiska z dnia 15 grudnia 2017 r. </w:t>
      </w:r>
      <w:r>
        <w:rPr>
          <w:rFonts w:ascii="Times New Roman" w:hAnsi="Times New Roman" w:cs="Times New Roman"/>
          <w:i/>
          <w:iCs/>
          <w:color w:val="000000"/>
          <w:sz w:val="24"/>
          <w:szCs w:val="24"/>
        </w:rPr>
        <w:t>w sprawie poziomów ograniczenia składowania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masy odpadów komunalnych ulegających biodegradacji</w:t>
      </w:r>
      <w:r>
        <w:rPr>
          <w:rFonts w:ascii="Times New Roman" w:hAnsi="Times New Roman" w:cs="Times New Roman"/>
          <w:color w:val="000000"/>
          <w:sz w:val="24"/>
          <w:szCs w:val="24"/>
        </w:rPr>
        <w:t xml:space="preserve"> (Dz. U. 2017, poz. 2412).</w:t>
      </w:r>
    </w:p>
    <w:p w14:paraId="0054313D" w14:textId="77777777" w:rsidR="001A1CF5" w:rsidRDefault="001A1CF5">
      <w:pPr>
        <w:spacing w:after="0" w:line="240" w:lineRule="auto"/>
        <w:jc w:val="both"/>
        <w:rPr>
          <w:rFonts w:ascii="Times New Roman" w:hAnsi="Times New Roman" w:cs="Times New Roman"/>
          <w:color w:val="000000"/>
          <w:sz w:val="24"/>
          <w:szCs w:val="24"/>
        </w:rPr>
      </w:pPr>
    </w:p>
    <w:p w14:paraId="264C1529" w14:textId="77777777" w:rsidR="001A1CF5" w:rsidRDefault="001A1CF5">
      <w:pPr>
        <w:spacing w:after="0" w:line="240" w:lineRule="auto"/>
        <w:jc w:val="both"/>
        <w:rPr>
          <w:rFonts w:ascii="Times New Roman" w:hAnsi="Times New Roman" w:cs="Times New Roman"/>
          <w:color w:val="000000"/>
          <w:sz w:val="24"/>
          <w:szCs w:val="24"/>
        </w:rPr>
      </w:pPr>
    </w:p>
    <w:p w14:paraId="2A06AC39" w14:textId="77777777" w:rsidR="001A1CF5" w:rsidRDefault="001A1CF5">
      <w:pPr>
        <w:spacing w:after="0" w:line="240" w:lineRule="auto"/>
        <w:jc w:val="both"/>
        <w:rPr>
          <w:rFonts w:ascii="Times New Roman" w:hAnsi="Times New Roman" w:cs="Times New Roman"/>
          <w:color w:val="000000"/>
          <w:sz w:val="24"/>
          <w:szCs w:val="24"/>
        </w:rPr>
      </w:pPr>
    </w:p>
    <w:p w14:paraId="5B23F8A1" w14:textId="77777777" w:rsidR="001A1CF5" w:rsidRDefault="001A1CF5">
      <w:pPr>
        <w:spacing w:after="0" w:line="240" w:lineRule="auto"/>
        <w:jc w:val="both"/>
        <w:rPr>
          <w:rFonts w:ascii="Times New Roman" w:hAnsi="Times New Roman" w:cs="Times New Roman"/>
          <w:color w:val="000000"/>
          <w:sz w:val="24"/>
          <w:szCs w:val="24"/>
        </w:rPr>
      </w:pPr>
    </w:p>
    <w:p w14:paraId="1D892932" w14:textId="77777777" w:rsidR="001A1CF5" w:rsidRDefault="001A1CF5">
      <w:pPr>
        <w:spacing w:after="0" w:line="240" w:lineRule="auto"/>
        <w:jc w:val="both"/>
        <w:rPr>
          <w:rFonts w:ascii="Times New Roman" w:hAnsi="Times New Roman" w:cs="Times New Roman"/>
          <w:color w:val="000000"/>
          <w:sz w:val="24"/>
          <w:szCs w:val="24"/>
        </w:rPr>
      </w:pPr>
    </w:p>
    <w:p w14:paraId="7B588784" w14:textId="77777777" w:rsidR="001A1CF5" w:rsidRDefault="001A1CF5">
      <w:pPr>
        <w:spacing w:after="0" w:line="240" w:lineRule="auto"/>
        <w:jc w:val="both"/>
        <w:rPr>
          <w:rFonts w:ascii="Times New Roman" w:hAnsi="Times New Roman" w:cs="Times New Roman"/>
          <w:color w:val="000000"/>
          <w:sz w:val="24"/>
          <w:szCs w:val="24"/>
        </w:rPr>
      </w:pPr>
    </w:p>
    <w:p w14:paraId="3E29761D" w14:textId="77777777" w:rsidR="001A1CF5" w:rsidRDefault="001A1CF5">
      <w:pPr>
        <w:spacing w:after="0" w:line="240" w:lineRule="auto"/>
        <w:jc w:val="both"/>
        <w:rPr>
          <w:rFonts w:ascii="Times New Roman" w:hAnsi="Times New Roman" w:cs="Times New Roman"/>
          <w:color w:val="000000"/>
          <w:sz w:val="24"/>
          <w:szCs w:val="24"/>
        </w:rPr>
      </w:pPr>
    </w:p>
    <w:p w14:paraId="56624E2A" w14:textId="65C185E8" w:rsidR="00295448" w:rsidRDefault="00000000">
      <w:pPr>
        <w:spacing w:after="0" w:line="240" w:lineRule="auto"/>
        <w:jc w:val="both"/>
        <w:rPr>
          <w:color w:val="000000"/>
        </w:rPr>
      </w:pPr>
      <w:r>
        <w:rPr>
          <w:rFonts w:ascii="Times New Roman" w:hAnsi="Times New Roman" w:cs="Times New Roman"/>
          <w:color w:val="000000"/>
          <w:sz w:val="24"/>
          <w:szCs w:val="24"/>
        </w:rPr>
        <w:lastRenderedPageBreak/>
        <w:t>Tabela</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Osiągnięte poziomy w 202</w:t>
      </w:r>
      <w:r w:rsidR="00532D71">
        <w:rPr>
          <w:rFonts w:ascii="Times New Roman" w:hAnsi="Times New Roman" w:cs="Times New Roman"/>
          <w:color w:val="000000"/>
          <w:sz w:val="24"/>
          <w:szCs w:val="24"/>
        </w:rPr>
        <w:t>3</w:t>
      </w:r>
      <w:r>
        <w:rPr>
          <w:rFonts w:ascii="Times New Roman" w:hAnsi="Times New Roman" w:cs="Times New Roman"/>
          <w:color w:val="000000"/>
          <w:sz w:val="24"/>
          <w:szCs w:val="24"/>
        </w:rPr>
        <w:t xml:space="preserve"> roku: </w:t>
      </w:r>
    </w:p>
    <w:tbl>
      <w:tblPr>
        <w:tblW w:w="9781" w:type="dxa"/>
        <w:tblInd w:w="-147" w:type="dxa"/>
        <w:tblLayout w:type="fixed"/>
        <w:tblCellMar>
          <w:top w:w="55" w:type="dxa"/>
          <w:left w:w="55" w:type="dxa"/>
          <w:bottom w:w="55" w:type="dxa"/>
          <w:right w:w="55" w:type="dxa"/>
        </w:tblCellMar>
        <w:tblLook w:val="04A0" w:firstRow="1" w:lastRow="0" w:firstColumn="1" w:lastColumn="0" w:noHBand="0" w:noVBand="1"/>
      </w:tblPr>
      <w:tblGrid>
        <w:gridCol w:w="2581"/>
        <w:gridCol w:w="2263"/>
        <w:gridCol w:w="2430"/>
        <w:gridCol w:w="2507"/>
      </w:tblGrid>
      <w:tr w:rsidR="00295448" w14:paraId="76FBB9F2" w14:textId="77777777" w:rsidTr="00EF1D64">
        <w:trPr>
          <w:trHeight w:val="940"/>
        </w:trPr>
        <w:tc>
          <w:tcPr>
            <w:tcW w:w="2581" w:type="dxa"/>
            <w:tcBorders>
              <w:top w:val="single" w:sz="4" w:space="0" w:color="000000"/>
              <w:left w:val="single" w:sz="4" w:space="0" w:color="000000"/>
              <w:bottom w:val="single" w:sz="4" w:space="0" w:color="000000"/>
            </w:tcBorders>
          </w:tcPr>
          <w:p w14:paraId="145D9613" w14:textId="77777777" w:rsidR="00295448" w:rsidRDefault="00000000" w:rsidP="00D0737E">
            <w:pPr>
              <w:pStyle w:val="Zawartotabeli"/>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Rodzaj poziomu</w:t>
            </w:r>
          </w:p>
        </w:tc>
        <w:tc>
          <w:tcPr>
            <w:tcW w:w="2263" w:type="dxa"/>
            <w:tcBorders>
              <w:top w:val="single" w:sz="4" w:space="0" w:color="000000"/>
              <w:left w:val="single" w:sz="4" w:space="0" w:color="000000"/>
              <w:bottom w:val="single" w:sz="4" w:space="0" w:color="000000"/>
            </w:tcBorders>
          </w:tcPr>
          <w:p w14:paraId="65531132" w14:textId="0F0226C3" w:rsidR="00295448" w:rsidRDefault="00000000" w:rsidP="00D0737E">
            <w:pPr>
              <w:pStyle w:val="Zawartotabeli"/>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Wymagany poziom w 202</w:t>
            </w:r>
            <w:r w:rsidR="00532D71">
              <w:rPr>
                <w:rFonts w:ascii="Times New Roman" w:hAnsi="Times New Roman"/>
                <w:b/>
                <w:bCs/>
                <w:color w:val="000000"/>
                <w:sz w:val="24"/>
                <w:szCs w:val="24"/>
              </w:rPr>
              <w:t>3</w:t>
            </w:r>
            <w:r>
              <w:rPr>
                <w:rFonts w:ascii="Times New Roman" w:hAnsi="Times New Roman"/>
                <w:b/>
                <w:bCs/>
                <w:color w:val="000000"/>
                <w:sz w:val="24"/>
                <w:szCs w:val="24"/>
              </w:rPr>
              <w:t xml:space="preserve"> r.</w:t>
            </w:r>
          </w:p>
        </w:tc>
        <w:tc>
          <w:tcPr>
            <w:tcW w:w="2430" w:type="dxa"/>
            <w:tcBorders>
              <w:top w:val="single" w:sz="4" w:space="0" w:color="000000"/>
              <w:left w:val="single" w:sz="4" w:space="0" w:color="000000"/>
              <w:bottom w:val="single" w:sz="4" w:space="0" w:color="000000"/>
            </w:tcBorders>
          </w:tcPr>
          <w:p w14:paraId="3EC79124" w14:textId="69C6565B" w:rsidR="00295448" w:rsidRDefault="00000000" w:rsidP="00D0737E">
            <w:pPr>
              <w:pStyle w:val="Zawartotabeli"/>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Osiągnięty poziom przez Gminę Sędziejowice w 202</w:t>
            </w:r>
            <w:r w:rsidR="00532D71">
              <w:rPr>
                <w:rFonts w:ascii="Times New Roman" w:hAnsi="Times New Roman"/>
                <w:b/>
                <w:bCs/>
                <w:color w:val="000000"/>
                <w:sz w:val="24"/>
                <w:szCs w:val="24"/>
              </w:rPr>
              <w:t>3</w:t>
            </w:r>
            <w:r>
              <w:rPr>
                <w:rFonts w:ascii="Times New Roman" w:hAnsi="Times New Roman"/>
                <w:b/>
                <w:bCs/>
                <w:color w:val="000000"/>
                <w:sz w:val="24"/>
                <w:szCs w:val="24"/>
              </w:rPr>
              <w:t xml:space="preserve"> r.</w:t>
            </w:r>
          </w:p>
        </w:tc>
        <w:tc>
          <w:tcPr>
            <w:tcW w:w="2507" w:type="dxa"/>
            <w:tcBorders>
              <w:top w:val="single" w:sz="4" w:space="0" w:color="000000"/>
              <w:left w:val="single" w:sz="4" w:space="0" w:color="000000"/>
              <w:bottom w:val="single" w:sz="4" w:space="0" w:color="000000"/>
              <w:right w:val="single" w:sz="4" w:space="0" w:color="000000"/>
            </w:tcBorders>
          </w:tcPr>
          <w:p w14:paraId="0917F417" w14:textId="77777777" w:rsidR="00295448" w:rsidRDefault="00000000" w:rsidP="00D0737E">
            <w:pPr>
              <w:pStyle w:val="Zawartotabeli"/>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Uwagi</w:t>
            </w:r>
          </w:p>
        </w:tc>
      </w:tr>
      <w:tr w:rsidR="00295448" w14:paraId="425D7383" w14:textId="77777777" w:rsidTr="00EF1D64">
        <w:trPr>
          <w:trHeight w:val="2216"/>
        </w:trPr>
        <w:tc>
          <w:tcPr>
            <w:tcW w:w="2581" w:type="dxa"/>
            <w:tcBorders>
              <w:left w:val="single" w:sz="4" w:space="0" w:color="000000"/>
              <w:bottom w:val="single" w:sz="4" w:space="0" w:color="000000"/>
            </w:tcBorders>
          </w:tcPr>
          <w:p w14:paraId="32195D78" w14:textId="77777777" w:rsidR="00295448" w:rsidRDefault="00000000" w:rsidP="00D0737E">
            <w:pPr>
              <w:widowControl w:val="0"/>
              <w:spacing w:line="240" w:lineRule="auto"/>
              <w:jc w:val="center"/>
            </w:pPr>
            <w:r>
              <w:rPr>
                <w:rFonts w:ascii="Times New Roman" w:hAnsi="Times New Roman"/>
                <w:color w:val="000000"/>
                <w:sz w:val="24"/>
                <w:szCs w:val="24"/>
              </w:rPr>
              <w:t>Osiągnięty poziom przygotowania do ponownego użycia i recyklingu odpadów komunalnych</w:t>
            </w:r>
          </w:p>
        </w:tc>
        <w:tc>
          <w:tcPr>
            <w:tcW w:w="2263" w:type="dxa"/>
            <w:tcBorders>
              <w:left w:val="single" w:sz="4" w:space="0" w:color="000000"/>
              <w:bottom w:val="single" w:sz="4" w:space="0" w:color="000000"/>
            </w:tcBorders>
          </w:tcPr>
          <w:p w14:paraId="12239572" w14:textId="09966089" w:rsidR="00295448" w:rsidRDefault="00532D71" w:rsidP="00D0737E">
            <w:pPr>
              <w:pStyle w:val="Zawartotabeli"/>
              <w:spacing w:line="240" w:lineRule="auto"/>
              <w:jc w:val="center"/>
              <w:rPr>
                <w:rFonts w:ascii="Times New Roman" w:hAnsi="Times New Roman"/>
                <w:color w:val="000000"/>
                <w:sz w:val="24"/>
                <w:szCs w:val="24"/>
              </w:rPr>
            </w:pPr>
            <w:r>
              <w:rPr>
                <w:rFonts w:ascii="Times New Roman" w:hAnsi="Times New Roman"/>
                <w:color w:val="000000"/>
                <w:sz w:val="24"/>
                <w:szCs w:val="24"/>
              </w:rPr>
              <w:t>35%</w:t>
            </w:r>
          </w:p>
        </w:tc>
        <w:tc>
          <w:tcPr>
            <w:tcW w:w="2430" w:type="dxa"/>
            <w:tcBorders>
              <w:left w:val="single" w:sz="4" w:space="0" w:color="000000"/>
              <w:bottom w:val="single" w:sz="4" w:space="0" w:color="000000"/>
            </w:tcBorders>
          </w:tcPr>
          <w:p w14:paraId="7A28E983" w14:textId="13C8CAC2" w:rsidR="00295448" w:rsidRDefault="00000000" w:rsidP="00D0737E">
            <w:pPr>
              <w:pStyle w:val="Zawartotabeli"/>
              <w:spacing w:line="240" w:lineRule="auto"/>
              <w:jc w:val="center"/>
              <w:rPr>
                <w:rFonts w:ascii="Times New Roman" w:hAnsi="Times New Roman"/>
                <w:color w:val="000000"/>
                <w:sz w:val="24"/>
                <w:szCs w:val="24"/>
              </w:rPr>
            </w:pPr>
            <w:r>
              <w:rPr>
                <w:rFonts w:ascii="Times New Roman" w:hAnsi="Times New Roman"/>
                <w:color w:val="000000"/>
                <w:sz w:val="24"/>
                <w:szCs w:val="24"/>
              </w:rPr>
              <w:t>2</w:t>
            </w:r>
            <w:r w:rsidR="00A91987">
              <w:rPr>
                <w:rFonts w:ascii="Times New Roman" w:hAnsi="Times New Roman"/>
                <w:color w:val="000000"/>
                <w:sz w:val="24"/>
                <w:szCs w:val="24"/>
              </w:rPr>
              <w:t>8,11</w:t>
            </w:r>
            <w:r>
              <w:rPr>
                <w:rFonts w:ascii="Times New Roman" w:hAnsi="Times New Roman"/>
                <w:color w:val="000000"/>
                <w:sz w:val="24"/>
                <w:szCs w:val="24"/>
              </w:rPr>
              <w:t>%</w:t>
            </w:r>
          </w:p>
        </w:tc>
        <w:tc>
          <w:tcPr>
            <w:tcW w:w="2507" w:type="dxa"/>
            <w:tcBorders>
              <w:left w:val="single" w:sz="4" w:space="0" w:color="000000"/>
              <w:bottom w:val="single" w:sz="4" w:space="0" w:color="000000"/>
              <w:right w:val="single" w:sz="4" w:space="0" w:color="000000"/>
            </w:tcBorders>
          </w:tcPr>
          <w:p w14:paraId="0E934226" w14:textId="20D207BA" w:rsidR="00295448" w:rsidRDefault="00000000" w:rsidP="00D0737E">
            <w:pPr>
              <w:pStyle w:val="Zawartotabeli"/>
              <w:spacing w:line="240" w:lineRule="auto"/>
              <w:jc w:val="center"/>
              <w:rPr>
                <w:rFonts w:ascii="Times New Roman" w:hAnsi="Times New Roman"/>
                <w:color w:val="000000"/>
                <w:sz w:val="24"/>
                <w:szCs w:val="24"/>
              </w:rPr>
            </w:pPr>
            <w:r>
              <w:rPr>
                <w:rFonts w:ascii="Times New Roman" w:hAnsi="Times New Roman"/>
                <w:color w:val="000000"/>
                <w:sz w:val="24"/>
                <w:szCs w:val="24"/>
              </w:rPr>
              <w:t xml:space="preserve">Poziom </w:t>
            </w:r>
            <w:r w:rsidR="00532D71">
              <w:rPr>
                <w:rFonts w:ascii="Times New Roman" w:hAnsi="Times New Roman"/>
                <w:color w:val="000000"/>
                <w:sz w:val="24"/>
                <w:szCs w:val="24"/>
              </w:rPr>
              <w:t>nie</w:t>
            </w:r>
            <w:r>
              <w:rPr>
                <w:rFonts w:ascii="Times New Roman" w:hAnsi="Times New Roman"/>
                <w:color w:val="000000"/>
                <w:sz w:val="24"/>
                <w:szCs w:val="24"/>
              </w:rPr>
              <w:t>osiągnięty</w:t>
            </w:r>
            <w:r w:rsidR="00273702">
              <w:rPr>
                <w:rFonts w:ascii="Times New Roman" w:hAnsi="Times New Roman"/>
                <w:color w:val="000000"/>
                <w:sz w:val="24"/>
                <w:szCs w:val="24"/>
              </w:rPr>
              <w:t xml:space="preserve"> </w:t>
            </w:r>
            <w:r w:rsidR="00D0737E">
              <w:rPr>
                <w:rFonts w:ascii="Times New Roman" w:hAnsi="Times New Roman"/>
                <w:color w:val="000000"/>
                <w:sz w:val="24"/>
                <w:szCs w:val="24"/>
              </w:rPr>
              <w:t xml:space="preserve">     </w:t>
            </w:r>
            <w:r w:rsidR="00273702">
              <w:rPr>
                <w:rFonts w:ascii="Times New Roman" w:hAnsi="Times New Roman"/>
                <w:color w:val="000000"/>
                <w:sz w:val="24"/>
                <w:szCs w:val="24"/>
              </w:rPr>
              <w:t xml:space="preserve">(poziom obliczony na podstawie sprawozdań złożonych przez podmiot </w:t>
            </w:r>
            <w:r w:rsidR="0087314D">
              <w:rPr>
                <w:rFonts w:ascii="Times New Roman" w:hAnsi="Times New Roman"/>
                <w:color w:val="000000"/>
                <w:sz w:val="24"/>
                <w:szCs w:val="24"/>
              </w:rPr>
              <w:t>realizując</w:t>
            </w:r>
            <w:r w:rsidR="00676995">
              <w:rPr>
                <w:rFonts w:ascii="Times New Roman" w:hAnsi="Times New Roman"/>
                <w:color w:val="000000"/>
                <w:sz w:val="24"/>
                <w:szCs w:val="24"/>
              </w:rPr>
              <w:t>y</w:t>
            </w:r>
            <w:r w:rsidR="0087314D">
              <w:rPr>
                <w:rFonts w:ascii="Times New Roman" w:hAnsi="Times New Roman"/>
                <w:color w:val="000000"/>
                <w:sz w:val="24"/>
                <w:szCs w:val="24"/>
              </w:rPr>
              <w:t xml:space="preserve"> odbiór odpadów komunalnych)</w:t>
            </w:r>
          </w:p>
        </w:tc>
      </w:tr>
      <w:tr w:rsidR="00295448" w14:paraId="46909B7A" w14:textId="77777777" w:rsidTr="00EF1D64">
        <w:trPr>
          <w:trHeight w:val="2237"/>
        </w:trPr>
        <w:tc>
          <w:tcPr>
            <w:tcW w:w="2581" w:type="dxa"/>
            <w:tcBorders>
              <w:left w:val="single" w:sz="4" w:space="0" w:color="000000"/>
              <w:bottom w:val="single" w:sz="4" w:space="0" w:color="000000"/>
            </w:tcBorders>
          </w:tcPr>
          <w:p w14:paraId="16253BEA" w14:textId="77777777" w:rsidR="00295448" w:rsidRDefault="00000000" w:rsidP="00D0737E">
            <w:pPr>
              <w:widowControl w:val="0"/>
              <w:spacing w:line="240" w:lineRule="auto"/>
              <w:jc w:val="center"/>
            </w:pPr>
            <w:r>
              <w:rPr>
                <w:rFonts w:ascii="Times New Roman" w:hAnsi="Times New Roman"/>
                <w:color w:val="000000"/>
                <w:sz w:val="24"/>
                <w:szCs w:val="24"/>
              </w:rPr>
              <w:t>Osiągnięty poziom ograniczania masy odpadów komunalnych ulegających biodegradacji przekazywanych do składowania</w:t>
            </w:r>
          </w:p>
        </w:tc>
        <w:tc>
          <w:tcPr>
            <w:tcW w:w="2263" w:type="dxa"/>
            <w:tcBorders>
              <w:left w:val="single" w:sz="4" w:space="0" w:color="000000"/>
              <w:bottom w:val="single" w:sz="4" w:space="0" w:color="000000"/>
            </w:tcBorders>
          </w:tcPr>
          <w:p w14:paraId="2D7832E3" w14:textId="77777777" w:rsidR="00295448" w:rsidRDefault="00000000" w:rsidP="00D0737E">
            <w:pPr>
              <w:pStyle w:val="Zawartotabeli"/>
              <w:spacing w:line="240" w:lineRule="auto"/>
              <w:jc w:val="center"/>
              <w:rPr>
                <w:rFonts w:ascii="Times New Roman" w:hAnsi="Times New Roman"/>
                <w:color w:val="000000"/>
                <w:sz w:val="24"/>
                <w:szCs w:val="24"/>
              </w:rPr>
            </w:pPr>
            <w:r>
              <w:rPr>
                <w:rFonts w:ascii="Times New Roman" w:hAnsi="Times New Roman"/>
                <w:color w:val="000000"/>
                <w:sz w:val="24"/>
                <w:szCs w:val="24"/>
              </w:rPr>
              <w:t>do 35%</w:t>
            </w:r>
          </w:p>
        </w:tc>
        <w:tc>
          <w:tcPr>
            <w:tcW w:w="2430" w:type="dxa"/>
            <w:tcBorders>
              <w:left w:val="single" w:sz="4" w:space="0" w:color="000000"/>
              <w:bottom w:val="single" w:sz="4" w:space="0" w:color="000000"/>
            </w:tcBorders>
          </w:tcPr>
          <w:p w14:paraId="7744EEC0" w14:textId="2B1998E1" w:rsidR="00295448" w:rsidRDefault="00000000" w:rsidP="00D0737E">
            <w:pPr>
              <w:pStyle w:val="Zawartotabeli"/>
              <w:spacing w:line="240" w:lineRule="auto"/>
              <w:jc w:val="center"/>
              <w:rPr>
                <w:rFonts w:ascii="Times New Roman" w:hAnsi="Times New Roman"/>
                <w:color w:val="000000"/>
                <w:sz w:val="24"/>
                <w:szCs w:val="24"/>
              </w:rPr>
            </w:pPr>
            <w:r>
              <w:rPr>
                <w:rFonts w:ascii="Times New Roman" w:hAnsi="Times New Roman"/>
                <w:color w:val="000000"/>
                <w:sz w:val="24"/>
                <w:szCs w:val="24"/>
              </w:rPr>
              <w:t>3,</w:t>
            </w:r>
            <w:r w:rsidR="00A91987">
              <w:rPr>
                <w:rFonts w:ascii="Times New Roman" w:hAnsi="Times New Roman"/>
                <w:color w:val="000000"/>
                <w:sz w:val="24"/>
                <w:szCs w:val="24"/>
              </w:rPr>
              <w:t>33</w:t>
            </w:r>
            <w:r>
              <w:rPr>
                <w:rFonts w:ascii="Times New Roman" w:hAnsi="Times New Roman"/>
                <w:color w:val="000000"/>
                <w:sz w:val="24"/>
                <w:szCs w:val="24"/>
              </w:rPr>
              <w:t>%</w:t>
            </w:r>
          </w:p>
        </w:tc>
        <w:tc>
          <w:tcPr>
            <w:tcW w:w="2507" w:type="dxa"/>
            <w:tcBorders>
              <w:left w:val="single" w:sz="4" w:space="0" w:color="000000"/>
              <w:bottom w:val="single" w:sz="4" w:space="0" w:color="000000"/>
              <w:right w:val="single" w:sz="4" w:space="0" w:color="000000"/>
            </w:tcBorders>
          </w:tcPr>
          <w:p w14:paraId="2A88361C" w14:textId="77777777" w:rsidR="00295448" w:rsidRDefault="00000000" w:rsidP="00D0737E">
            <w:pPr>
              <w:pStyle w:val="Zawartotabeli"/>
              <w:spacing w:line="240" w:lineRule="auto"/>
              <w:jc w:val="center"/>
              <w:rPr>
                <w:rFonts w:ascii="Times New Roman" w:hAnsi="Times New Roman"/>
                <w:color w:val="000000"/>
                <w:sz w:val="24"/>
                <w:szCs w:val="24"/>
              </w:rPr>
            </w:pPr>
            <w:r>
              <w:rPr>
                <w:rFonts w:ascii="Times New Roman" w:hAnsi="Times New Roman"/>
                <w:color w:val="000000"/>
                <w:sz w:val="24"/>
                <w:szCs w:val="24"/>
              </w:rPr>
              <w:t>Poziom osiągnięty</w:t>
            </w:r>
          </w:p>
        </w:tc>
      </w:tr>
      <w:tr w:rsidR="00295448" w14:paraId="61AED9EF" w14:textId="77777777" w:rsidTr="00EF1D64">
        <w:tc>
          <w:tcPr>
            <w:tcW w:w="2581" w:type="dxa"/>
            <w:tcBorders>
              <w:left w:val="single" w:sz="4" w:space="0" w:color="000000"/>
              <w:bottom w:val="single" w:sz="4" w:space="0" w:color="000000"/>
            </w:tcBorders>
          </w:tcPr>
          <w:p w14:paraId="34A95FDA" w14:textId="77777777" w:rsidR="00295448" w:rsidRDefault="00000000" w:rsidP="00D0737E">
            <w:pPr>
              <w:pStyle w:val="Zawartotabeli"/>
              <w:spacing w:line="240" w:lineRule="auto"/>
              <w:jc w:val="center"/>
            </w:pPr>
            <w:r>
              <w:rPr>
                <w:rFonts w:ascii="Times New Roman" w:hAnsi="Times New Roman"/>
                <w:color w:val="000000"/>
                <w:sz w:val="24"/>
                <w:szCs w:val="24"/>
              </w:rPr>
              <w:t>Osiągnięty poziom składowania odpadów komunalnych</w:t>
            </w:r>
          </w:p>
        </w:tc>
        <w:tc>
          <w:tcPr>
            <w:tcW w:w="2263" w:type="dxa"/>
            <w:tcBorders>
              <w:left w:val="single" w:sz="4" w:space="0" w:color="000000"/>
              <w:bottom w:val="single" w:sz="4" w:space="0" w:color="000000"/>
            </w:tcBorders>
          </w:tcPr>
          <w:p w14:paraId="60CF0170" w14:textId="06E17B97" w:rsidR="00295448" w:rsidRDefault="00000000" w:rsidP="00D0737E">
            <w:pPr>
              <w:pStyle w:val="Zawartotabeli"/>
              <w:spacing w:line="240" w:lineRule="auto"/>
              <w:jc w:val="center"/>
              <w:rPr>
                <w:rFonts w:ascii="Times New Roman" w:hAnsi="Times New Roman"/>
                <w:color w:val="000000"/>
                <w:sz w:val="24"/>
                <w:szCs w:val="24"/>
              </w:rPr>
            </w:pPr>
            <w:r>
              <w:rPr>
                <w:rFonts w:ascii="Times New Roman" w:hAnsi="Times New Roman"/>
                <w:color w:val="000000"/>
                <w:sz w:val="24"/>
                <w:szCs w:val="24"/>
              </w:rPr>
              <w:t>Brak wymogów  na 202</w:t>
            </w:r>
            <w:r w:rsidR="00A91987">
              <w:rPr>
                <w:rFonts w:ascii="Times New Roman" w:hAnsi="Times New Roman"/>
                <w:color w:val="000000"/>
                <w:sz w:val="24"/>
                <w:szCs w:val="24"/>
              </w:rPr>
              <w:t>3</w:t>
            </w:r>
            <w:r>
              <w:rPr>
                <w:rFonts w:ascii="Times New Roman" w:hAnsi="Times New Roman"/>
                <w:color w:val="000000"/>
                <w:sz w:val="24"/>
                <w:szCs w:val="24"/>
              </w:rPr>
              <w:t xml:space="preserve"> r.</w:t>
            </w:r>
          </w:p>
        </w:tc>
        <w:tc>
          <w:tcPr>
            <w:tcW w:w="2430" w:type="dxa"/>
            <w:tcBorders>
              <w:left w:val="single" w:sz="4" w:space="0" w:color="000000"/>
              <w:bottom w:val="single" w:sz="4" w:space="0" w:color="000000"/>
            </w:tcBorders>
          </w:tcPr>
          <w:p w14:paraId="00771E54" w14:textId="0970C775" w:rsidR="00295448" w:rsidRDefault="00000000" w:rsidP="00D0737E">
            <w:pPr>
              <w:pStyle w:val="Zawartotabeli"/>
              <w:spacing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00111667">
              <w:rPr>
                <w:rFonts w:ascii="Times New Roman" w:hAnsi="Times New Roman"/>
                <w:color w:val="000000"/>
                <w:sz w:val="24"/>
                <w:szCs w:val="24"/>
              </w:rPr>
              <w:t>17,98</w:t>
            </w:r>
            <w:r>
              <w:rPr>
                <w:rFonts w:ascii="Times New Roman" w:hAnsi="Times New Roman"/>
                <w:color w:val="000000"/>
                <w:sz w:val="24"/>
                <w:szCs w:val="24"/>
              </w:rPr>
              <w:t xml:space="preserve"> %</w:t>
            </w:r>
          </w:p>
        </w:tc>
        <w:tc>
          <w:tcPr>
            <w:tcW w:w="2507" w:type="dxa"/>
            <w:tcBorders>
              <w:left w:val="single" w:sz="4" w:space="0" w:color="000000"/>
              <w:bottom w:val="single" w:sz="4" w:space="0" w:color="000000"/>
              <w:right w:val="single" w:sz="4" w:space="0" w:color="000000"/>
            </w:tcBorders>
          </w:tcPr>
          <w:p w14:paraId="74D31A8F" w14:textId="77777777" w:rsidR="00295448" w:rsidRDefault="00000000" w:rsidP="00D0737E">
            <w:pPr>
              <w:pStyle w:val="Zawartotabeli"/>
              <w:spacing w:line="240" w:lineRule="auto"/>
              <w:jc w:val="center"/>
              <w:rPr>
                <w:rFonts w:ascii="Times New Roman" w:hAnsi="Times New Roman"/>
                <w:color w:val="000000"/>
                <w:sz w:val="24"/>
                <w:szCs w:val="24"/>
              </w:rPr>
            </w:pPr>
            <w:r>
              <w:rPr>
                <w:rFonts w:ascii="Times New Roman" w:hAnsi="Times New Roman"/>
                <w:color w:val="000000"/>
                <w:sz w:val="24"/>
                <w:szCs w:val="24"/>
              </w:rPr>
              <w:t>Poziom wymagany od 2025 r. - 30%</w:t>
            </w:r>
          </w:p>
        </w:tc>
      </w:tr>
    </w:tbl>
    <w:p w14:paraId="0BEB801E" w14:textId="77777777" w:rsidR="00295448" w:rsidRDefault="00295448">
      <w:pPr>
        <w:spacing w:after="0" w:line="240" w:lineRule="auto"/>
        <w:jc w:val="both"/>
        <w:rPr>
          <w:rFonts w:ascii="Times New Roman" w:hAnsi="Times New Roman"/>
          <w:color w:val="000000"/>
          <w:sz w:val="24"/>
          <w:szCs w:val="24"/>
        </w:rPr>
      </w:pPr>
    </w:p>
    <w:p w14:paraId="649EADA7" w14:textId="77777777" w:rsidR="00295448" w:rsidRDefault="00295448">
      <w:pPr>
        <w:spacing w:after="0" w:line="240" w:lineRule="auto"/>
        <w:jc w:val="both"/>
        <w:rPr>
          <w:rFonts w:ascii="Times New Roman" w:hAnsi="Times New Roman"/>
          <w:color w:val="000000"/>
          <w:sz w:val="24"/>
          <w:szCs w:val="24"/>
        </w:rPr>
      </w:pPr>
    </w:p>
    <w:p w14:paraId="3678C6B2" w14:textId="118FBE0F" w:rsidR="00295448" w:rsidRDefault="00000000">
      <w:pPr>
        <w:pStyle w:val="Akapitzlist"/>
        <w:spacing w:after="0" w:line="240" w:lineRule="auto"/>
        <w:ind w:left="0"/>
        <w:jc w:val="both"/>
        <w:rPr>
          <w:color w:val="000000"/>
        </w:rPr>
      </w:pPr>
      <w:r>
        <w:rPr>
          <w:rFonts w:ascii="Times New Roman" w:hAnsi="Times New Roman"/>
          <w:b/>
          <w:bCs/>
          <w:color w:val="000000"/>
        </w:rPr>
        <w:t>X. M</w:t>
      </w:r>
      <w:r>
        <w:rPr>
          <w:rFonts w:ascii="Times New Roman" w:hAnsi="Times New Roman" w:cs="Times New Roman"/>
          <w:b/>
          <w:bCs/>
          <w:color w:val="000000"/>
          <w:sz w:val="24"/>
          <w:szCs w:val="24"/>
        </w:rPr>
        <w:t>asa odpadów komunalnych wytworzonych na terenie gminy</w:t>
      </w:r>
      <w:r w:rsidR="0087314D">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przekazanych do termicznego przekształcenia oraz stosunek masy odpadów komunalnych przekazanych do termicznego przekształcenia do masy odpadów komunalnych wytworzonych na terenie gminy.</w:t>
      </w:r>
    </w:p>
    <w:p w14:paraId="526B6B23" w14:textId="77777777" w:rsidR="00295448" w:rsidRDefault="00295448">
      <w:pPr>
        <w:pStyle w:val="Akapitzlist"/>
        <w:spacing w:after="0" w:line="240" w:lineRule="auto"/>
        <w:jc w:val="both"/>
        <w:rPr>
          <w:color w:val="000000"/>
        </w:rPr>
      </w:pPr>
    </w:p>
    <w:p w14:paraId="7DF9FAB3" w14:textId="6755F4E5" w:rsidR="00295448" w:rsidRPr="00811953" w:rsidRDefault="00000000">
      <w:pPr>
        <w:pStyle w:val="Akapitzlist"/>
        <w:spacing w:after="0" w:line="240" w:lineRule="auto"/>
        <w:ind w:left="0"/>
        <w:jc w:val="both"/>
        <w:rPr>
          <w:rFonts w:ascii="Times New Roman" w:hAnsi="Times New Roman" w:cs="Times New Roman"/>
          <w:sz w:val="24"/>
          <w:szCs w:val="24"/>
        </w:rPr>
      </w:pPr>
      <w:r w:rsidRPr="00811953">
        <w:rPr>
          <w:rFonts w:ascii="Times New Roman" w:hAnsi="Times New Roman" w:cs="Times New Roman"/>
          <w:sz w:val="24"/>
          <w:szCs w:val="24"/>
        </w:rPr>
        <w:t>Ze wszystkich odpadów komunalnych</w:t>
      </w:r>
      <w:r w:rsidR="00111667" w:rsidRPr="00811953">
        <w:rPr>
          <w:rFonts w:ascii="Times New Roman" w:hAnsi="Times New Roman" w:cs="Times New Roman"/>
          <w:sz w:val="24"/>
          <w:szCs w:val="24"/>
        </w:rPr>
        <w:t xml:space="preserve"> </w:t>
      </w:r>
      <w:r w:rsidRPr="00811953">
        <w:rPr>
          <w:rFonts w:ascii="Times New Roman" w:hAnsi="Times New Roman" w:cs="Times New Roman"/>
          <w:sz w:val="24"/>
          <w:szCs w:val="24"/>
        </w:rPr>
        <w:t xml:space="preserve">wytworzonych na terenie </w:t>
      </w:r>
      <w:r w:rsidR="00825C56">
        <w:rPr>
          <w:rFonts w:ascii="Times New Roman" w:hAnsi="Times New Roman" w:cs="Times New Roman"/>
          <w:sz w:val="24"/>
          <w:szCs w:val="24"/>
        </w:rPr>
        <w:t>g</w:t>
      </w:r>
      <w:r w:rsidRPr="00811953">
        <w:rPr>
          <w:rFonts w:ascii="Times New Roman" w:hAnsi="Times New Roman" w:cs="Times New Roman"/>
          <w:sz w:val="24"/>
          <w:szCs w:val="24"/>
        </w:rPr>
        <w:t xml:space="preserve">miny Sędziejowice do termicznego przekształcenia odpadów przekazano  łącznie </w:t>
      </w:r>
      <w:r w:rsidR="00811953" w:rsidRPr="00811953">
        <w:rPr>
          <w:rFonts w:ascii="Times New Roman" w:hAnsi="Times New Roman" w:cs="Times New Roman"/>
          <w:sz w:val="24"/>
          <w:szCs w:val="24"/>
        </w:rPr>
        <w:t>1,7300</w:t>
      </w:r>
      <w:r w:rsidRPr="00811953">
        <w:rPr>
          <w:rFonts w:ascii="Times New Roman" w:hAnsi="Times New Roman" w:cs="Times New Roman"/>
          <w:sz w:val="24"/>
          <w:szCs w:val="24"/>
        </w:rPr>
        <w:t xml:space="preserve"> Mg odpadów o kodzie  19 12 12 (Inne odpady (w tym zmieszane substancje i przedmioty) z mechanicznej obróbki odpadów inne niż wymienione w 19 12 11).</w:t>
      </w:r>
    </w:p>
    <w:p w14:paraId="6C54BA50" w14:textId="77777777" w:rsidR="008A2B4C" w:rsidRDefault="00000000" w:rsidP="008A2B4C">
      <w:pPr>
        <w:pStyle w:val="Akapitzlist"/>
        <w:spacing w:after="0" w:line="240" w:lineRule="auto"/>
        <w:ind w:left="0"/>
        <w:jc w:val="both"/>
        <w:rPr>
          <w:rFonts w:ascii="Times New Roman" w:hAnsi="Times New Roman" w:cs="Times New Roman"/>
          <w:sz w:val="24"/>
          <w:szCs w:val="24"/>
        </w:rPr>
      </w:pPr>
      <w:r w:rsidRPr="00811953">
        <w:rPr>
          <w:rFonts w:ascii="Times New Roman" w:hAnsi="Times New Roman" w:cs="Times New Roman"/>
          <w:sz w:val="24"/>
          <w:szCs w:val="24"/>
        </w:rPr>
        <w:t xml:space="preserve">Na terenie </w:t>
      </w:r>
      <w:r w:rsidR="00825C56">
        <w:rPr>
          <w:rFonts w:ascii="Times New Roman" w:hAnsi="Times New Roman" w:cs="Times New Roman"/>
          <w:sz w:val="24"/>
          <w:szCs w:val="24"/>
        </w:rPr>
        <w:t>g</w:t>
      </w:r>
      <w:r w:rsidRPr="00811953">
        <w:rPr>
          <w:rFonts w:ascii="Times New Roman" w:hAnsi="Times New Roman" w:cs="Times New Roman"/>
          <w:sz w:val="24"/>
          <w:szCs w:val="24"/>
        </w:rPr>
        <w:t>miny Sędziejowice łącznie wytworzono 1</w:t>
      </w:r>
      <w:r w:rsidR="00811953" w:rsidRPr="00811953">
        <w:rPr>
          <w:rFonts w:ascii="Times New Roman" w:hAnsi="Times New Roman" w:cs="Times New Roman"/>
          <w:sz w:val="24"/>
          <w:szCs w:val="24"/>
        </w:rPr>
        <w:t> 785,72</w:t>
      </w:r>
      <w:r w:rsidRPr="00811953">
        <w:rPr>
          <w:rFonts w:ascii="Times New Roman" w:hAnsi="Times New Roman" w:cs="Times New Roman"/>
          <w:sz w:val="24"/>
          <w:szCs w:val="24"/>
        </w:rPr>
        <w:t xml:space="preserve"> Mg odpadów komunalnych. Zatem odpady, które zostały poddane termicznemu przekształceniu stanowią jedynie około 0,</w:t>
      </w:r>
      <w:r w:rsidR="00811953" w:rsidRPr="00811953">
        <w:rPr>
          <w:rFonts w:ascii="Times New Roman" w:hAnsi="Times New Roman" w:cs="Times New Roman"/>
          <w:sz w:val="24"/>
          <w:szCs w:val="24"/>
        </w:rPr>
        <w:t>09</w:t>
      </w:r>
      <w:r w:rsidRPr="00811953">
        <w:rPr>
          <w:rFonts w:ascii="Times New Roman" w:hAnsi="Times New Roman" w:cs="Times New Roman"/>
          <w:sz w:val="24"/>
          <w:szCs w:val="24"/>
        </w:rPr>
        <w:t xml:space="preserve"> % wytworzonych odpadów komunalnych.</w:t>
      </w:r>
    </w:p>
    <w:p w14:paraId="00363761" w14:textId="77777777" w:rsidR="005667D5" w:rsidRDefault="005667D5" w:rsidP="008A2B4C">
      <w:pPr>
        <w:pStyle w:val="Akapitzlist"/>
        <w:spacing w:after="0" w:line="240" w:lineRule="auto"/>
        <w:ind w:left="0"/>
        <w:jc w:val="both"/>
        <w:rPr>
          <w:rFonts w:ascii="Times New Roman" w:hAnsi="Times New Roman" w:cs="Times New Roman"/>
          <w:b/>
          <w:bCs/>
          <w:sz w:val="24"/>
          <w:szCs w:val="24"/>
        </w:rPr>
      </w:pPr>
    </w:p>
    <w:p w14:paraId="13481026" w14:textId="77777777" w:rsidR="005667D5" w:rsidRDefault="005667D5" w:rsidP="008A2B4C">
      <w:pPr>
        <w:pStyle w:val="Akapitzlist"/>
        <w:spacing w:after="0" w:line="240" w:lineRule="auto"/>
        <w:ind w:left="0"/>
        <w:jc w:val="both"/>
        <w:rPr>
          <w:rFonts w:ascii="Times New Roman" w:hAnsi="Times New Roman" w:cs="Times New Roman"/>
          <w:b/>
          <w:bCs/>
          <w:sz w:val="24"/>
          <w:szCs w:val="24"/>
        </w:rPr>
      </w:pPr>
    </w:p>
    <w:p w14:paraId="2F098432" w14:textId="3CAEA6F6" w:rsidR="00295448" w:rsidRPr="008A2B4C" w:rsidRDefault="00000000" w:rsidP="008A2B4C">
      <w:pPr>
        <w:pStyle w:val="Akapitzlist"/>
        <w:spacing w:after="0" w:line="240" w:lineRule="auto"/>
        <w:ind w:left="0"/>
        <w:jc w:val="both"/>
        <w:rPr>
          <w:rFonts w:ascii="Times New Roman" w:hAnsi="Times New Roman" w:cs="Times New Roman"/>
          <w:sz w:val="24"/>
          <w:szCs w:val="24"/>
        </w:rPr>
      </w:pPr>
      <w:r w:rsidRPr="00264905">
        <w:rPr>
          <w:rFonts w:ascii="Times New Roman" w:hAnsi="Times New Roman" w:cs="Times New Roman"/>
          <w:b/>
          <w:bCs/>
          <w:sz w:val="24"/>
          <w:szCs w:val="24"/>
        </w:rPr>
        <w:t>Podsumowanie.</w:t>
      </w:r>
    </w:p>
    <w:p w14:paraId="2A7A7BF0" w14:textId="77777777" w:rsidR="00DA4C1D" w:rsidRPr="00264905" w:rsidRDefault="00DA4C1D">
      <w:pPr>
        <w:spacing w:after="0" w:line="240" w:lineRule="auto"/>
        <w:contextualSpacing/>
        <w:jc w:val="both"/>
        <w:rPr>
          <w:rFonts w:ascii="Times New Roman" w:hAnsi="Times New Roman" w:cs="Times New Roman"/>
          <w:b/>
          <w:bCs/>
          <w:sz w:val="24"/>
          <w:szCs w:val="24"/>
        </w:rPr>
      </w:pPr>
    </w:p>
    <w:p w14:paraId="26F6821C" w14:textId="7E7E1958" w:rsidR="00264905" w:rsidRPr="001A1CF5" w:rsidRDefault="00264905">
      <w:pPr>
        <w:spacing w:after="0" w:line="240" w:lineRule="auto"/>
        <w:contextualSpacing/>
        <w:jc w:val="both"/>
        <w:rPr>
          <w:rFonts w:ascii="Times New Roman" w:hAnsi="Times New Roman" w:cs="Times New Roman"/>
          <w:sz w:val="24"/>
          <w:szCs w:val="24"/>
        </w:rPr>
      </w:pPr>
      <w:r w:rsidRPr="001A1CF5">
        <w:rPr>
          <w:rFonts w:ascii="Times New Roman" w:hAnsi="Times New Roman" w:cs="Times New Roman"/>
          <w:sz w:val="24"/>
          <w:szCs w:val="24"/>
        </w:rPr>
        <w:t xml:space="preserve">Niniejsza analiza stanu gospodarki odpadami komunalnymi na terenie </w:t>
      </w:r>
      <w:r w:rsidR="00720909">
        <w:rPr>
          <w:rFonts w:ascii="Times New Roman" w:hAnsi="Times New Roman" w:cs="Times New Roman"/>
          <w:sz w:val="24"/>
          <w:szCs w:val="24"/>
        </w:rPr>
        <w:t>g</w:t>
      </w:r>
      <w:r w:rsidRPr="001A1CF5">
        <w:rPr>
          <w:rFonts w:ascii="Times New Roman" w:hAnsi="Times New Roman" w:cs="Times New Roman"/>
          <w:sz w:val="24"/>
          <w:szCs w:val="24"/>
        </w:rPr>
        <w:t>miny Sędziejowice                         w 2023 r. pozwala stwierdzić, że:</w:t>
      </w:r>
    </w:p>
    <w:p w14:paraId="2A8AA244" w14:textId="71AC9C89" w:rsidR="003D4756" w:rsidRPr="001A1CF5" w:rsidRDefault="003D4756" w:rsidP="003D4756">
      <w:pPr>
        <w:spacing w:after="0" w:line="240" w:lineRule="auto"/>
        <w:jc w:val="both"/>
        <w:rPr>
          <w:rFonts w:ascii="Times New Roman" w:hAnsi="Times New Roman" w:cs="Times New Roman"/>
          <w:sz w:val="24"/>
          <w:szCs w:val="24"/>
        </w:rPr>
      </w:pPr>
      <w:r w:rsidRPr="001A1CF5">
        <w:rPr>
          <w:rFonts w:ascii="Times New Roman" w:hAnsi="Times New Roman" w:cs="Times New Roman"/>
          <w:sz w:val="24"/>
          <w:szCs w:val="24"/>
        </w:rPr>
        <w:lastRenderedPageBreak/>
        <w:t>- opłaty za gospodarowanie odpadami komunalnymi wnoszone przez mieszkańców  równoważą wydatki gminy ponoszone na działanie systemu gospodarki odpadami komunalnymi</w:t>
      </w:r>
      <w:r w:rsidR="005B248A" w:rsidRPr="001A1CF5">
        <w:rPr>
          <w:rFonts w:ascii="Times New Roman" w:hAnsi="Times New Roman" w:cs="Times New Roman"/>
          <w:sz w:val="24"/>
          <w:szCs w:val="24"/>
        </w:rPr>
        <w:t>;</w:t>
      </w:r>
    </w:p>
    <w:p w14:paraId="454C0B43" w14:textId="77777777" w:rsidR="00A82F15" w:rsidRPr="001A1CF5" w:rsidRDefault="00BC64DB">
      <w:pPr>
        <w:spacing w:after="0" w:line="240" w:lineRule="auto"/>
        <w:contextualSpacing/>
        <w:jc w:val="both"/>
        <w:rPr>
          <w:rFonts w:ascii="Times New Roman" w:hAnsi="Times New Roman" w:cs="Times New Roman"/>
          <w:sz w:val="24"/>
          <w:szCs w:val="24"/>
        </w:rPr>
      </w:pPr>
      <w:r w:rsidRPr="001A1CF5">
        <w:rPr>
          <w:rFonts w:ascii="Times New Roman" w:hAnsi="Times New Roman" w:cs="Times New Roman"/>
          <w:sz w:val="24"/>
          <w:szCs w:val="24"/>
        </w:rPr>
        <w:t>-</w:t>
      </w:r>
      <w:r w:rsidR="005B248A" w:rsidRPr="001A1CF5">
        <w:rPr>
          <w:rFonts w:ascii="Times New Roman" w:hAnsi="Times New Roman" w:cs="Times New Roman"/>
          <w:sz w:val="24"/>
          <w:szCs w:val="24"/>
        </w:rPr>
        <w:t xml:space="preserve"> </w:t>
      </w:r>
      <w:r w:rsidRPr="001A1CF5">
        <w:rPr>
          <w:rFonts w:ascii="Times New Roman" w:hAnsi="Times New Roman" w:cs="Times New Roman"/>
          <w:sz w:val="24"/>
          <w:szCs w:val="24"/>
        </w:rPr>
        <w:t>w</w:t>
      </w:r>
      <w:r w:rsidR="00CA4381" w:rsidRPr="001A1CF5">
        <w:rPr>
          <w:rFonts w:ascii="Times New Roman" w:hAnsi="Times New Roman" w:cs="Times New Roman"/>
          <w:sz w:val="24"/>
          <w:szCs w:val="24"/>
        </w:rPr>
        <w:t xml:space="preserve"> analizowanym roku nastąpił spadek odebranych i zebranych odpadów </w:t>
      </w:r>
      <w:r w:rsidR="00351BFF" w:rsidRPr="001A1CF5">
        <w:rPr>
          <w:rFonts w:ascii="Times New Roman" w:hAnsi="Times New Roman" w:cs="Times New Roman"/>
          <w:sz w:val="24"/>
          <w:szCs w:val="24"/>
        </w:rPr>
        <w:t>komunalnych o 5,82 % w stosunku do roku poprzedniego</w:t>
      </w:r>
      <w:r w:rsidRPr="001A1CF5">
        <w:rPr>
          <w:rFonts w:ascii="Times New Roman" w:hAnsi="Times New Roman" w:cs="Times New Roman"/>
          <w:sz w:val="24"/>
          <w:szCs w:val="24"/>
        </w:rPr>
        <w:t>;</w:t>
      </w:r>
      <w:r w:rsidR="00A82F15" w:rsidRPr="001A1CF5">
        <w:rPr>
          <w:rFonts w:ascii="Times New Roman" w:hAnsi="Times New Roman" w:cs="Times New Roman"/>
          <w:sz w:val="24"/>
          <w:szCs w:val="24"/>
        </w:rPr>
        <w:t xml:space="preserve"> </w:t>
      </w:r>
    </w:p>
    <w:p w14:paraId="79FF9162" w14:textId="05F91A44" w:rsidR="00024C92" w:rsidRPr="001A1CF5" w:rsidRDefault="00A82F15" w:rsidP="00B92BFA">
      <w:pPr>
        <w:spacing w:after="0" w:line="240" w:lineRule="auto"/>
        <w:jc w:val="both"/>
        <w:rPr>
          <w:rFonts w:ascii="Times New Roman" w:hAnsi="Times New Roman" w:cs="Times New Roman"/>
          <w:sz w:val="24"/>
          <w:szCs w:val="24"/>
        </w:rPr>
      </w:pPr>
      <w:r w:rsidRPr="001A1CF5">
        <w:rPr>
          <w:rFonts w:ascii="Times New Roman" w:hAnsi="Times New Roman" w:cs="Times New Roman"/>
          <w:sz w:val="24"/>
          <w:szCs w:val="24"/>
        </w:rPr>
        <w:t>- w odpadach komunalnych odebranych z terenu gminy Sędziejowice w 2023 r. największą część stanow</w:t>
      </w:r>
      <w:r w:rsidR="00A96778" w:rsidRPr="001A1CF5">
        <w:rPr>
          <w:rFonts w:ascii="Times New Roman" w:hAnsi="Times New Roman" w:cs="Times New Roman"/>
          <w:sz w:val="24"/>
          <w:szCs w:val="24"/>
        </w:rPr>
        <w:t>ią</w:t>
      </w:r>
      <w:r w:rsidRPr="001A1CF5">
        <w:rPr>
          <w:rFonts w:ascii="Times New Roman" w:hAnsi="Times New Roman" w:cs="Times New Roman"/>
          <w:sz w:val="24"/>
          <w:szCs w:val="24"/>
        </w:rPr>
        <w:t xml:space="preserve"> niesegregowane (zmieszane) odpady komunalne o kodzie 20 03 01 co stanowi 40,30% wszystkich odebranych i zebranych odpadów</w:t>
      </w:r>
      <w:r w:rsidR="00024C92" w:rsidRPr="001A1CF5">
        <w:rPr>
          <w:rFonts w:ascii="Times New Roman" w:hAnsi="Times New Roman" w:cs="Times New Roman"/>
          <w:sz w:val="24"/>
          <w:szCs w:val="24"/>
        </w:rPr>
        <w:t>;</w:t>
      </w:r>
      <w:r w:rsidR="00B92BFA" w:rsidRPr="001A1CF5">
        <w:rPr>
          <w:rFonts w:ascii="Times New Roman" w:hAnsi="Times New Roman" w:cs="Times New Roman"/>
          <w:sz w:val="24"/>
          <w:szCs w:val="24"/>
        </w:rPr>
        <w:t xml:space="preserve"> </w:t>
      </w:r>
    </w:p>
    <w:p w14:paraId="099F7C77" w14:textId="64843974" w:rsidR="00B92BFA" w:rsidRPr="001A1CF5" w:rsidRDefault="00B92BFA" w:rsidP="00B92BFA">
      <w:pPr>
        <w:spacing w:after="0" w:line="240" w:lineRule="auto"/>
        <w:jc w:val="both"/>
      </w:pPr>
      <w:r w:rsidRPr="001A1CF5">
        <w:rPr>
          <w:rFonts w:ascii="Times New Roman" w:hAnsi="Times New Roman" w:cs="Times New Roman"/>
          <w:sz w:val="24"/>
          <w:szCs w:val="24"/>
        </w:rPr>
        <w:t>-</w:t>
      </w:r>
      <w:r w:rsidR="00024C92" w:rsidRPr="001A1CF5">
        <w:rPr>
          <w:rFonts w:ascii="Times New Roman" w:hAnsi="Times New Roman" w:cs="Times New Roman"/>
          <w:sz w:val="24"/>
          <w:szCs w:val="24"/>
        </w:rPr>
        <w:t xml:space="preserve"> z</w:t>
      </w:r>
      <w:r w:rsidRPr="001A1CF5">
        <w:rPr>
          <w:rFonts w:ascii="Times New Roman" w:hAnsi="Times New Roman" w:cs="Times New Roman"/>
          <w:sz w:val="24"/>
          <w:szCs w:val="24"/>
        </w:rPr>
        <w:t xml:space="preserve">decydowana większość odpadów komunalnych odbieranych z terenu </w:t>
      </w:r>
      <w:r w:rsidR="00720909">
        <w:rPr>
          <w:rFonts w:ascii="Times New Roman" w:hAnsi="Times New Roman" w:cs="Times New Roman"/>
          <w:sz w:val="24"/>
          <w:szCs w:val="24"/>
        </w:rPr>
        <w:t>g</w:t>
      </w:r>
      <w:r w:rsidRPr="001A1CF5">
        <w:rPr>
          <w:rFonts w:ascii="Times New Roman" w:hAnsi="Times New Roman" w:cs="Times New Roman"/>
          <w:sz w:val="24"/>
          <w:szCs w:val="24"/>
        </w:rPr>
        <w:t>miny Sędziejowice jest poddawana innym niż składowanie procesom przetwarzania</w:t>
      </w:r>
      <w:r w:rsidR="00024C92" w:rsidRPr="001A1CF5">
        <w:rPr>
          <w:rFonts w:ascii="Times New Roman" w:hAnsi="Times New Roman" w:cs="Times New Roman"/>
          <w:sz w:val="24"/>
          <w:szCs w:val="24"/>
        </w:rPr>
        <w:t>;</w:t>
      </w:r>
      <w:r w:rsidRPr="001A1CF5">
        <w:rPr>
          <w:rFonts w:ascii="Times New Roman" w:hAnsi="Times New Roman" w:cs="Times New Roman"/>
          <w:sz w:val="24"/>
          <w:szCs w:val="24"/>
        </w:rPr>
        <w:t xml:space="preserve"> </w:t>
      </w:r>
    </w:p>
    <w:p w14:paraId="6F73E7E7" w14:textId="04F1E397" w:rsidR="00FC087E" w:rsidRPr="001A1CF5" w:rsidRDefault="00B55DD5" w:rsidP="00BC64DB">
      <w:pPr>
        <w:spacing w:after="0" w:line="240" w:lineRule="auto"/>
        <w:jc w:val="both"/>
        <w:rPr>
          <w:rFonts w:ascii="Times New Roman" w:hAnsi="Times New Roman" w:cs="Times New Roman"/>
          <w:sz w:val="24"/>
          <w:szCs w:val="24"/>
        </w:rPr>
      </w:pPr>
      <w:r w:rsidRPr="001A1CF5">
        <w:rPr>
          <w:rFonts w:ascii="Times New Roman" w:hAnsi="Times New Roman" w:cs="Times New Roman"/>
          <w:sz w:val="24"/>
          <w:szCs w:val="24"/>
        </w:rPr>
        <w:t xml:space="preserve">-ze </w:t>
      </w:r>
      <w:r w:rsidR="007356F6" w:rsidRPr="001A1CF5">
        <w:rPr>
          <w:rFonts w:ascii="Times New Roman" w:hAnsi="Times New Roman" w:cs="Times New Roman"/>
          <w:sz w:val="24"/>
          <w:szCs w:val="24"/>
        </w:rPr>
        <w:t>złożonych sprawozdań podmiot</w:t>
      </w:r>
      <w:r w:rsidR="00676995">
        <w:rPr>
          <w:rFonts w:ascii="Times New Roman" w:hAnsi="Times New Roman" w:cs="Times New Roman"/>
          <w:sz w:val="24"/>
          <w:szCs w:val="24"/>
        </w:rPr>
        <w:t>u realizującego odbiór odpadów komunalnych</w:t>
      </w:r>
      <w:r w:rsidR="007356F6" w:rsidRPr="001A1CF5">
        <w:rPr>
          <w:rFonts w:ascii="Times New Roman" w:hAnsi="Times New Roman" w:cs="Times New Roman"/>
          <w:sz w:val="24"/>
          <w:szCs w:val="24"/>
        </w:rPr>
        <w:t xml:space="preserve"> </w:t>
      </w:r>
      <w:r w:rsidR="0082642D" w:rsidRPr="001A1CF5">
        <w:rPr>
          <w:rFonts w:ascii="Times New Roman" w:hAnsi="Times New Roman" w:cs="Times New Roman"/>
          <w:sz w:val="24"/>
          <w:szCs w:val="24"/>
        </w:rPr>
        <w:t xml:space="preserve">wynika, iż Gmina nie osiągnęła wymaganego prawem poziomu </w:t>
      </w:r>
      <w:bookmarkStart w:id="7" w:name="_Hlk165269325"/>
      <w:r w:rsidR="00861ED4" w:rsidRPr="001A1CF5">
        <w:rPr>
          <w:rFonts w:ascii="Times New Roman" w:hAnsi="Times New Roman" w:cs="Times New Roman"/>
          <w:sz w:val="24"/>
          <w:szCs w:val="24"/>
        </w:rPr>
        <w:t>przygotowania do ponownego użycia i recyklingu odpadów komunalnych</w:t>
      </w:r>
      <w:bookmarkEnd w:id="7"/>
      <w:r w:rsidR="006F349F" w:rsidRPr="001A1CF5">
        <w:rPr>
          <w:rFonts w:ascii="Times New Roman" w:hAnsi="Times New Roman" w:cs="Times New Roman"/>
          <w:sz w:val="24"/>
          <w:szCs w:val="24"/>
        </w:rPr>
        <w:t>, natomiast</w:t>
      </w:r>
      <w:r w:rsidR="008B73E1" w:rsidRPr="001A1CF5">
        <w:rPr>
          <w:rFonts w:ascii="Times New Roman" w:hAnsi="Times New Roman" w:cs="Times New Roman"/>
          <w:sz w:val="24"/>
          <w:szCs w:val="24"/>
        </w:rPr>
        <w:t xml:space="preserve"> osiągn</w:t>
      </w:r>
      <w:r w:rsidR="008E6847" w:rsidRPr="001A1CF5">
        <w:rPr>
          <w:rFonts w:ascii="Times New Roman" w:hAnsi="Times New Roman" w:cs="Times New Roman"/>
          <w:sz w:val="24"/>
          <w:szCs w:val="24"/>
        </w:rPr>
        <w:t>ięty został</w:t>
      </w:r>
      <w:r w:rsidR="008B73E1" w:rsidRPr="001A1CF5">
        <w:rPr>
          <w:rFonts w:ascii="Times New Roman" w:hAnsi="Times New Roman" w:cs="Times New Roman"/>
          <w:sz w:val="24"/>
          <w:szCs w:val="24"/>
        </w:rPr>
        <w:t xml:space="preserve"> wymagany procent ograniczenia masy odpadów komunalnych </w:t>
      </w:r>
      <w:r w:rsidR="00432884" w:rsidRPr="001A1CF5">
        <w:rPr>
          <w:rFonts w:ascii="Times New Roman" w:hAnsi="Times New Roman" w:cs="Times New Roman"/>
          <w:sz w:val="24"/>
          <w:szCs w:val="24"/>
        </w:rPr>
        <w:t xml:space="preserve">ulegających biodegradacji </w:t>
      </w:r>
      <w:r w:rsidRPr="001A1CF5">
        <w:rPr>
          <w:rFonts w:ascii="Times New Roman" w:hAnsi="Times New Roman" w:cs="Times New Roman"/>
          <w:sz w:val="24"/>
          <w:szCs w:val="24"/>
        </w:rPr>
        <w:t>przekazywanych do składowania</w:t>
      </w:r>
      <w:r w:rsidR="00883136" w:rsidRPr="001A1CF5">
        <w:rPr>
          <w:rFonts w:ascii="Times New Roman" w:hAnsi="Times New Roman" w:cs="Times New Roman"/>
          <w:sz w:val="24"/>
          <w:szCs w:val="24"/>
        </w:rPr>
        <w:t>,</w:t>
      </w:r>
    </w:p>
    <w:p w14:paraId="109370BB" w14:textId="3547186C" w:rsidR="00883136" w:rsidRDefault="0051743F" w:rsidP="00BC64DB">
      <w:pPr>
        <w:spacing w:after="0" w:line="240" w:lineRule="auto"/>
        <w:jc w:val="both"/>
        <w:rPr>
          <w:rFonts w:ascii="Times New Roman" w:hAnsi="Times New Roman" w:cs="Times New Roman"/>
          <w:sz w:val="24"/>
          <w:szCs w:val="24"/>
        </w:rPr>
      </w:pPr>
      <w:r w:rsidRPr="001A1CF5">
        <w:rPr>
          <w:rFonts w:ascii="Times New Roman" w:hAnsi="Times New Roman" w:cs="Times New Roman"/>
          <w:sz w:val="24"/>
          <w:szCs w:val="24"/>
        </w:rPr>
        <w:t xml:space="preserve">- jednym z powodów nie osiągnięcia przez Gminę </w:t>
      </w:r>
      <w:r w:rsidR="005C5F64" w:rsidRPr="001A1CF5">
        <w:rPr>
          <w:rFonts w:ascii="Times New Roman" w:hAnsi="Times New Roman" w:cs="Times New Roman"/>
          <w:sz w:val="24"/>
          <w:szCs w:val="24"/>
        </w:rPr>
        <w:t>poziomu przygotowania do ponownego użycia i recyklingu odpadów komunalnych jest brak segregacji</w:t>
      </w:r>
      <w:r w:rsidR="00ED64B1" w:rsidRPr="001A1CF5">
        <w:rPr>
          <w:rFonts w:ascii="Times New Roman" w:hAnsi="Times New Roman" w:cs="Times New Roman"/>
          <w:sz w:val="24"/>
          <w:szCs w:val="24"/>
        </w:rPr>
        <w:t xml:space="preserve"> </w:t>
      </w:r>
      <w:r w:rsidR="005C5F64" w:rsidRPr="001A1CF5">
        <w:rPr>
          <w:rFonts w:ascii="Times New Roman" w:hAnsi="Times New Roman" w:cs="Times New Roman"/>
          <w:sz w:val="24"/>
          <w:szCs w:val="24"/>
        </w:rPr>
        <w:t>na odpowiednim poziomie</w:t>
      </w:r>
      <w:r w:rsidR="00ED64B1" w:rsidRPr="001A1CF5">
        <w:rPr>
          <w:rFonts w:ascii="Times New Roman" w:hAnsi="Times New Roman" w:cs="Times New Roman"/>
          <w:sz w:val="24"/>
          <w:szCs w:val="24"/>
        </w:rPr>
        <w:t xml:space="preserve"> przez mieszkańców</w:t>
      </w:r>
      <w:r w:rsidR="00060C77" w:rsidRPr="001A1CF5">
        <w:rPr>
          <w:rFonts w:ascii="Times New Roman" w:hAnsi="Times New Roman" w:cs="Times New Roman"/>
          <w:sz w:val="24"/>
          <w:szCs w:val="24"/>
        </w:rPr>
        <w:t xml:space="preserve"> Gminy</w:t>
      </w:r>
      <w:r w:rsidR="004A21B4" w:rsidRPr="001A1CF5">
        <w:rPr>
          <w:rFonts w:ascii="Times New Roman" w:hAnsi="Times New Roman" w:cs="Times New Roman"/>
          <w:sz w:val="24"/>
          <w:szCs w:val="24"/>
        </w:rPr>
        <w:t>. W związku</w:t>
      </w:r>
      <w:r w:rsidR="00590CF4" w:rsidRPr="001A1CF5">
        <w:rPr>
          <w:rFonts w:ascii="Times New Roman" w:hAnsi="Times New Roman" w:cs="Times New Roman"/>
          <w:sz w:val="24"/>
          <w:szCs w:val="24"/>
        </w:rPr>
        <w:t xml:space="preserve"> z powyższym, ważnym wyzwaniem dla Gminy Sędziejowice jest realizacja </w:t>
      </w:r>
      <w:r w:rsidR="003262E4" w:rsidRPr="001A1CF5">
        <w:rPr>
          <w:rFonts w:ascii="Times New Roman" w:hAnsi="Times New Roman" w:cs="Times New Roman"/>
          <w:sz w:val="24"/>
          <w:szCs w:val="24"/>
        </w:rPr>
        <w:t xml:space="preserve">zadań związanych z podnoszeniem świadomości mieszkańców w zakresie prawidłowej </w:t>
      </w:r>
      <w:r w:rsidR="00BF4D30" w:rsidRPr="001A1CF5">
        <w:rPr>
          <w:rFonts w:ascii="Times New Roman" w:hAnsi="Times New Roman" w:cs="Times New Roman"/>
          <w:sz w:val="24"/>
          <w:szCs w:val="24"/>
        </w:rPr>
        <w:t>gospodarki odpadami komunalnymi tak, aby cele związane z wymaganymi poziomami odzysku</w:t>
      </w:r>
      <w:r w:rsidR="000E5A8D" w:rsidRPr="001A1CF5">
        <w:rPr>
          <w:rFonts w:ascii="Times New Roman" w:hAnsi="Times New Roman" w:cs="Times New Roman"/>
          <w:sz w:val="24"/>
          <w:szCs w:val="24"/>
        </w:rPr>
        <w:t xml:space="preserve"> i recyklingu w kolejnych latach</w:t>
      </w:r>
      <w:r w:rsidR="002F5540" w:rsidRPr="001A1CF5">
        <w:rPr>
          <w:rFonts w:ascii="Times New Roman" w:hAnsi="Times New Roman" w:cs="Times New Roman"/>
          <w:sz w:val="24"/>
          <w:szCs w:val="24"/>
        </w:rPr>
        <w:t xml:space="preserve"> zostały osiągnięte</w:t>
      </w:r>
      <w:r w:rsidR="00B30C95" w:rsidRPr="001A1CF5">
        <w:rPr>
          <w:rFonts w:ascii="Times New Roman" w:hAnsi="Times New Roman" w:cs="Times New Roman"/>
          <w:sz w:val="24"/>
          <w:szCs w:val="24"/>
        </w:rPr>
        <w:t xml:space="preserve"> (w 2024 r. – 45%, a w </w:t>
      </w:r>
      <w:r w:rsidR="00F61C05" w:rsidRPr="001A1CF5">
        <w:rPr>
          <w:rFonts w:ascii="Times New Roman" w:hAnsi="Times New Roman" w:cs="Times New Roman"/>
          <w:sz w:val="24"/>
          <w:szCs w:val="24"/>
        </w:rPr>
        <w:t xml:space="preserve">     </w:t>
      </w:r>
      <w:r w:rsidR="00B30C95" w:rsidRPr="001A1CF5">
        <w:rPr>
          <w:rFonts w:ascii="Times New Roman" w:hAnsi="Times New Roman" w:cs="Times New Roman"/>
          <w:sz w:val="24"/>
          <w:szCs w:val="24"/>
        </w:rPr>
        <w:t>2025 r. – 55%),</w:t>
      </w:r>
    </w:p>
    <w:p w14:paraId="79F81F43" w14:textId="77777777" w:rsidR="005D1695" w:rsidRPr="001A1CF5" w:rsidRDefault="005D1695" w:rsidP="005D1695">
      <w:pPr>
        <w:spacing w:after="0" w:line="240" w:lineRule="auto"/>
        <w:jc w:val="both"/>
        <w:rPr>
          <w:rFonts w:ascii="Times New Roman" w:hAnsi="Times New Roman" w:cs="Times New Roman"/>
          <w:sz w:val="24"/>
          <w:szCs w:val="24"/>
        </w:rPr>
      </w:pPr>
      <w:r w:rsidRPr="001A1CF5">
        <w:rPr>
          <w:rFonts w:ascii="Times New Roman" w:hAnsi="Times New Roman" w:cs="Times New Roman"/>
          <w:sz w:val="24"/>
          <w:szCs w:val="24"/>
        </w:rPr>
        <w:t>- należy zachęcić mieszkańców do kompostowania bioodpadów w przydomowych kompostownikach.</w:t>
      </w:r>
    </w:p>
    <w:p w14:paraId="3ED43710" w14:textId="77777777" w:rsidR="005D1695" w:rsidRPr="00DD190F" w:rsidRDefault="005D1695" w:rsidP="005D1695">
      <w:pPr>
        <w:spacing w:after="0" w:line="240" w:lineRule="auto"/>
        <w:ind w:left="142"/>
        <w:jc w:val="both"/>
        <w:rPr>
          <w:rFonts w:ascii="Times New Roman" w:hAnsi="Times New Roman" w:cs="Times New Roman"/>
          <w:sz w:val="24"/>
          <w:szCs w:val="24"/>
        </w:rPr>
      </w:pPr>
      <w:r w:rsidRPr="001A1CF5">
        <w:rPr>
          <w:rFonts w:ascii="Times New Roman" w:hAnsi="Times New Roman" w:cs="Times New Roman"/>
          <w:sz w:val="24"/>
          <w:szCs w:val="24"/>
        </w:rPr>
        <w:t xml:space="preserve">- priorytetowym zadaniem dla Gminy Sędziejowice </w:t>
      </w:r>
      <w:r w:rsidRPr="00DD190F">
        <w:rPr>
          <w:rFonts w:ascii="Times New Roman" w:hAnsi="Times New Roman" w:cs="Times New Roman"/>
          <w:sz w:val="24"/>
          <w:szCs w:val="24"/>
        </w:rPr>
        <w:t xml:space="preserve">na lata następne jest rozbudowa </w:t>
      </w:r>
      <w:r>
        <w:rPr>
          <w:rFonts w:ascii="Times New Roman" w:hAnsi="Times New Roman" w:cs="Times New Roman"/>
          <w:sz w:val="24"/>
          <w:szCs w:val="24"/>
        </w:rPr>
        <w:t xml:space="preserve">                             i doposażenie </w:t>
      </w:r>
      <w:r w:rsidRPr="00DD190F">
        <w:rPr>
          <w:rFonts w:ascii="Times New Roman" w:hAnsi="Times New Roman" w:cs="Times New Roman"/>
          <w:sz w:val="24"/>
          <w:szCs w:val="24"/>
        </w:rPr>
        <w:t xml:space="preserve">Punktu Selektywnej Zbiórki Odpadów Komunalnych zlokalizowanego na terenie Gminnej Jednostki Usług Komunalnych, Sędziejowice-Kolonia 12. </w:t>
      </w:r>
    </w:p>
    <w:p w14:paraId="0D3FACBF" w14:textId="7DD71955" w:rsidR="004D1137" w:rsidRDefault="00DD4D35" w:rsidP="004D11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215F">
        <w:rPr>
          <w:rFonts w:ascii="Times New Roman" w:hAnsi="Times New Roman" w:cs="Times New Roman"/>
          <w:sz w:val="24"/>
          <w:szCs w:val="24"/>
        </w:rPr>
        <w:t xml:space="preserve"> </w:t>
      </w:r>
      <w:r w:rsidR="004711E6">
        <w:rPr>
          <w:rFonts w:ascii="Times New Roman" w:hAnsi="Times New Roman" w:cs="Times New Roman"/>
          <w:sz w:val="24"/>
          <w:szCs w:val="24"/>
        </w:rPr>
        <w:t xml:space="preserve">podkreślić należy również, </w:t>
      </w:r>
      <w:r w:rsidR="00402AEE">
        <w:rPr>
          <w:rFonts w:ascii="Times New Roman" w:hAnsi="Times New Roman" w:cs="Times New Roman"/>
          <w:sz w:val="24"/>
          <w:szCs w:val="24"/>
        </w:rPr>
        <w:t>iż</w:t>
      </w:r>
      <w:r w:rsidR="004711E6">
        <w:rPr>
          <w:rFonts w:ascii="Times New Roman" w:hAnsi="Times New Roman" w:cs="Times New Roman"/>
          <w:sz w:val="24"/>
          <w:szCs w:val="24"/>
        </w:rPr>
        <w:t xml:space="preserve"> </w:t>
      </w:r>
      <w:r>
        <w:rPr>
          <w:rFonts w:ascii="Times New Roman" w:hAnsi="Times New Roman" w:cs="Times New Roman"/>
          <w:sz w:val="24"/>
          <w:szCs w:val="24"/>
        </w:rPr>
        <w:t xml:space="preserve">innym </w:t>
      </w:r>
      <w:r w:rsidR="00EF215F">
        <w:rPr>
          <w:rFonts w:ascii="Times New Roman" w:hAnsi="Times New Roman" w:cs="Times New Roman"/>
          <w:sz w:val="24"/>
          <w:szCs w:val="24"/>
        </w:rPr>
        <w:t>istotnym powodem nie osi</w:t>
      </w:r>
      <w:r w:rsidR="00307D05">
        <w:rPr>
          <w:rFonts w:ascii="Times New Roman" w:hAnsi="Times New Roman" w:cs="Times New Roman"/>
          <w:sz w:val="24"/>
          <w:szCs w:val="24"/>
        </w:rPr>
        <w:t>ągnięcia</w:t>
      </w:r>
      <w:r w:rsidR="004711E6">
        <w:rPr>
          <w:rFonts w:ascii="Times New Roman" w:hAnsi="Times New Roman" w:cs="Times New Roman"/>
          <w:sz w:val="24"/>
          <w:szCs w:val="24"/>
        </w:rPr>
        <w:t xml:space="preserve"> przez Gminę Sędziejowice</w:t>
      </w:r>
      <w:r w:rsidR="00307D05">
        <w:rPr>
          <w:rFonts w:ascii="Times New Roman" w:hAnsi="Times New Roman" w:cs="Times New Roman"/>
          <w:sz w:val="24"/>
          <w:szCs w:val="24"/>
        </w:rPr>
        <w:t xml:space="preserve"> poziomu</w:t>
      </w:r>
      <w:r w:rsidR="004144AF">
        <w:rPr>
          <w:rFonts w:ascii="Times New Roman" w:hAnsi="Times New Roman" w:cs="Times New Roman"/>
          <w:sz w:val="24"/>
          <w:szCs w:val="24"/>
        </w:rPr>
        <w:t xml:space="preserve"> </w:t>
      </w:r>
      <w:r w:rsidR="004144AF" w:rsidRPr="001A1CF5">
        <w:rPr>
          <w:rFonts w:ascii="Times New Roman" w:hAnsi="Times New Roman" w:cs="Times New Roman"/>
          <w:sz w:val="24"/>
          <w:szCs w:val="24"/>
        </w:rPr>
        <w:t>przygotowania do ponownego użycia i recyklingu odpadów komunalnych</w:t>
      </w:r>
      <w:r w:rsidR="004144AF">
        <w:rPr>
          <w:rFonts w:ascii="Times New Roman" w:hAnsi="Times New Roman" w:cs="Times New Roman"/>
          <w:sz w:val="24"/>
          <w:szCs w:val="24"/>
        </w:rPr>
        <w:t xml:space="preserve"> jest </w:t>
      </w:r>
      <w:r w:rsidR="004D1137">
        <w:rPr>
          <w:rFonts w:ascii="Times New Roman" w:hAnsi="Times New Roman" w:cs="Times New Roman"/>
          <w:sz w:val="24"/>
          <w:szCs w:val="24"/>
        </w:rPr>
        <w:t>fakt, że z</w:t>
      </w:r>
      <w:r w:rsidR="004D1137">
        <w:rPr>
          <w:rFonts w:ascii="Times New Roman" w:hAnsi="Times New Roman" w:cs="Times New Roman"/>
          <w:sz w:val="24"/>
          <w:szCs w:val="24"/>
        </w:rPr>
        <w:t>a wybór instalacji przetwarzania odpadów komunalnych oraz za procent surowców, które można wysegregować w instalacjach komunalnych odpowiada podmiot świadczący usługi w zakresie odbioru i zagospodarowania odpadów komunalnych.</w:t>
      </w:r>
    </w:p>
    <w:p w14:paraId="613E55A4" w14:textId="77777777" w:rsidR="005D5BC1" w:rsidRDefault="001216B5" w:rsidP="00BC64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Wybór wykonawcy </w:t>
      </w:r>
      <w:r w:rsidR="00BC42BB">
        <w:rPr>
          <w:rFonts w:ascii="Times New Roman" w:hAnsi="Times New Roman" w:cs="Times New Roman"/>
          <w:sz w:val="24"/>
          <w:szCs w:val="24"/>
        </w:rPr>
        <w:t>na zadanie</w:t>
      </w:r>
      <w:r w:rsidR="006C0A5A">
        <w:rPr>
          <w:rFonts w:ascii="Times New Roman" w:hAnsi="Times New Roman" w:cs="Times New Roman"/>
          <w:sz w:val="24"/>
          <w:szCs w:val="24"/>
        </w:rPr>
        <w:t xml:space="preserve"> pn. „Odbiór i zagospodarowanie odpadów komunalnych z terenu gminy Sędziejowice</w:t>
      </w:r>
      <w:r w:rsidR="007B17B4">
        <w:rPr>
          <w:rFonts w:ascii="Times New Roman" w:hAnsi="Times New Roman" w:cs="Times New Roman"/>
          <w:sz w:val="24"/>
          <w:szCs w:val="24"/>
        </w:rPr>
        <w:t xml:space="preserve">” następuje w drodze przetargu nieograniczonego. Postępowanie to jest prowadzone w procedurze unijnej, a zatem oferty mogą </w:t>
      </w:r>
      <w:r w:rsidR="00813994">
        <w:rPr>
          <w:rFonts w:ascii="Times New Roman" w:hAnsi="Times New Roman" w:cs="Times New Roman"/>
          <w:sz w:val="24"/>
          <w:szCs w:val="24"/>
        </w:rPr>
        <w:t xml:space="preserve">składać </w:t>
      </w:r>
      <w:r w:rsidR="00E86ED9">
        <w:rPr>
          <w:rFonts w:ascii="Times New Roman" w:hAnsi="Times New Roman" w:cs="Times New Roman"/>
          <w:sz w:val="24"/>
          <w:szCs w:val="24"/>
        </w:rPr>
        <w:t xml:space="preserve">m.in. </w:t>
      </w:r>
      <w:r w:rsidR="00813994">
        <w:rPr>
          <w:rFonts w:ascii="Times New Roman" w:hAnsi="Times New Roman" w:cs="Times New Roman"/>
          <w:sz w:val="24"/>
          <w:szCs w:val="24"/>
        </w:rPr>
        <w:t xml:space="preserve">zagraniczni przedsiębiorcy, </w:t>
      </w:r>
      <w:r w:rsidR="000E4132">
        <w:rPr>
          <w:rFonts w:ascii="Times New Roman" w:hAnsi="Times New Roman" w:cs="Times New Roman"/>
          <w:sz w:val="24"/>
          <w:szCs w:val="24"/>
        </w:rPr>
        <w:t>dysponujący instalacjami do przetwarzania odpadów o różnym stopniu ich zaawansowania technologicznego</w:t>
      </w:r>
      <w:r w:rsidR="005A1935">
        <w:rPr>
          <w:rFonts w:ascii="Times New Roman" w:hAnsi="Times New Roman" w:cs="Times New Roman"/>
          <w:sz w:val="24"/>
          <w:szCs w:val="24"/>
        </w:rPr>
        <w:t xml:space="preserve">, co w prostej linii przedkłada się na możliwości </w:t>
      </w:r>
      <w:r w:rsidR="005D5BC1">
        <w:rPr>
          <w:rFonts w:ascii="Times New Roman" w:hAnsi="Times New Roman" w:cs="Times New Roman"/>
          <w:sz w:val="24"/>
          <w:szCs w:val="24"/>
        </w:rPr>
        <w:t xml:space="preserve">odzysku surowców. </w:t>
      </w:r>
    </w:p>
    <w:p w14:paraId="0617B5A6" w14:textId="2F6F0D24" w:rsidR="00DD4D35" w:rsidRPr="001A1CF5" w:rsidRDefault="005D5BC1" w:rsidP="00F251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Bior</w:t>
      </w:r>
      <w:r w:rsidR="00F25155">
        <w:rPr>
          <w:rFonts w:ascii="Times New Roman" w:hAnsi="Times New Roman" w:cs="Times New Roman"/>
          <w:sz w:val="24"/>
          <w:szCs w:val="24"/>
        </w:rPr>
        <w:t xml:space="preserve">ąc zatem pod uwagę uwarunkowania proceduralne związane z wyborem </w:t>
      </w:r>
      <w:r w:rsidR="00AA694C">
        <w:rPr>
          <w:rFonts w:ascii="Times New Roman" w:hAnsi="Times New Roman" w:cs="Times New Roman"/>
          <w:sz w:val="24"/>
          <w:szCs w:val="24"/>
        </w:rPr>
        <w:t xml:space="preserve">Wykonawcy na kanwie ustawy – Prawo zamówień publicznych </w:t>
      </w:r>
      <w:r w:rsidR="005F4DB9">
        <w:rPr>
          <w:rFonts w:ascii="Times New Roman" w:hAnsi="Times New Roman" w:cs="Times New Roman"/>
          <w:sz w:val="24"/>
          <w:szCs w:val="24"/>
        </w:rPr>
        <w:t>Gmina nie ma</w:t>
      </w:r>
      <w:r w:rsidR="005D1695">
        <w:rPr>
          <w:rFonts w:ascii="Times New Roman" w:hAnsi="Times New Roman" w:cs="Times New Roman"/>
          <w:sz w:val="24"/>
          <w:szCs w:val="24"/>
        </w:rPr>
        <w:t xml:space="preserve"> </w:t>
      </w:r>
      <w:r w:rsidR="001E657F">
        <w:rPr>
          <w:rFonts w:ascii="Times New Roman" w:hAnsi="Times New Roman" w:cs="Times New Roman"/>
          <w:sz w:val="24"/>
          <w:szCs w:val="24"/>
        </w:rPr>
        <w:t>możliwości decydowania na jaką ins</w:t>
      </w:r>
      <w:r w:rsidR="003C453C">
        <w:rPr>
          <w:rFonts w:ascii="Times New Roman" w:hAnsi="Times New Roman" w:cs="Times New Roman"/>
          <w:sz w:val="24"/>
          <w:szCs w:val="24"/>
        </w:rPr>
        <w:t xml:space="preserve">talację </w:t>
      </w:r>
      <w:r w:rsidR="0056793F">
        <w:rPr>
          <w:rFonts w:ascii="Times New Roman" w:hAnsi="Times New Roman" w:cs="Times New Roman"/>
          <w:sz w:val="24"/>
          <w:szCs w:val="24"/>
        </w:rPr>
        <w:t>do przetwarzania odpadów komunalnych trafiają odpady z terenu gminy Sędziejowice</w:t>
      </w:r>
      <w:r w:rsidR="00F57853">
        <w:rPr>
          <w:rFonts w:ascii="Times New Roman" w:hAnsi="Times New Roman" w:cs="Times New Roman"/>
          <w:sz w:val="24"/>
          <w:szCs w:val="24"/>
        </w:rPr>
        <w:t xml:space="preserve"> </w:t>
      </w:r>
      <w:r w:rsidR="00047580">
        <w:rPr>
          <w:rFonts w:ascii="Times New Roman" w:hAnsi="Times New Roman" w:cs="Times New Roman"/>
          <w:sz w:val="24"/>
          <w:szCs w:val="24"/>
        </w:rPr>
        <w:t xml:space="preserve">oraz </w:t>
      </w:r>
      <w:r w:rsidR="004673E7">
        <w:rPr>
          <w:rFonts w:ascii="Times New Roman" w:hAnsi="Times New Roman" w:cs="Times New Roman"/>
          <w:sz w:val="24"/>
          <w:szCs w:val="24"/>
        </w:rPr>
        <w:t xml:space="preserve">gmina nie odpowiada za możliwości technologiczne </w:t>
      </w:r>
      <w:r w:rsidR="00B72F53">
        <w:rPr>
          <w:rFonts w:ascii="Times New Roman" w:hAnsi="Times New Roman" w:cs="Times New Roman"/>
          <w:sz w:val="24"/>
          <w:szCs w:val="24"/>
        </w:rPr>
        <w:t>instalacji</w:t>
      </w:r>
      <w:r w:rsidR="00B81742">
        <w:rPr>
          <w:rFonts w:ascii="Times New Roman" w:hAnsi="Times New Roman" w:cs="Times New Roman"/>
          <w:sz w:val="24"/>
          <w:szCs w:val="24"/>
        </w:rPr>
        <w:t xml:space="preserve"> do przetwarzania </w:t>
      </w:r>
      <w:r w:rsidR="00D618AF">
        <w:rPr>
          <w:rFonts w:ascii="Times New Roman" w:hAnsi="Times New Roman" w:cs="Times New Roman"/>
          <w:sz w:val="24"/>
          <w:szCs w:val="24"/>
        </w:rPr>
        <w:t>odpadów komunalnych.</w:t>
      </w:r>
    </w:p>
    <w:p w14:paraId="7B1C61A9" w14:textId="77777777" w:rsidR="00295448" w:rsidRDefault="00295448">
      <w:pPr>
        <w:spacing w:after="0" w:line="360" w:lineRule="auto"/>
        <w:rPr>
          <w:rFonts w:cs="Calibri"/>
        </w:rPr>
      </w:pPr>
    </w:p>
    <w:p w14:paraId="0ADB9CAA" w14:textId="77777777" w:rsidR="00295448" w:rsidRDefault="00000000" w:rsidP="00E20D71">
      <w:pPr>
        <w:spacing w:after="0" w:line="240" w:lineRule="auto"/>
        <w:rPr>
          <w:rFonts w:ascii="Times New Roman" w:hAnsi="Times New Roman" w:cs="Times New Roman"/>
          <w:sz w:val="24"/>
          <w:szCs w:val="24"/>
        </w:rPr>
      </w:pPr>
      <w:r>
        <w:rPr>
          <w:rFonts w:ascii="Times New Roman" w:hAnsi="Times New Roman" w:cs="Times New Roman"/>
          <w:sz w:val="24"/>
          <w:szCs w:val="24"/>
        </w:rPr>
        <w:t>Opracowała: Aleksandra Ulas</w:t>
      </w:r>
    </w:p>
    <w:p w14:paraId="2615DA6F" w14:textId="77777777" w:rsidR="00295448" w:rsidRDefault="00000000" w:rsidP="00E20D71">
      <w:pPr>
        <w:spacing w:after="0" w:line="240" w:lineRule="auto"/>
        <w:rPr>
          <w:rFonts w:ascii="Times New Roman" w:hAnsi="Times New Roman" w:cs="Times New Roman"/>
          <w:sz w:val="24"/>
          <w:szCs w:val="24"/>
        </w:rPr>
      </w:pPr>
      <w:r>
        <w:rPr>
          <w:rFonts w:ascii="Times New Roman" w:hAnsi="Times New Roman" w:cs="Times New Roman"/>
          <w:sz w:val="24"/>
          <w:szCs w:val="24"/>
        </w:rPr>
        <w:t>Inspektor ds. leśnictwa i ochrony środowiska</w:t>
      </w:r>
    </w:p>
    <w:p w14:paraId="0288073D" w14:textId="4A7EFD48" w:rsidR="00295448" w:rsidRDefault="00000000" w:rsidP="00E20D71">
      <w:pPr>
        <w:spacing w:after="0" w:line="240" w:lineRule="auto"/>
      </w:pPr>
      <w:r w:rsidRPr="001A1CF5">
        <w:rPr>
          <w:rFonts w:ascii="Times New Roman" w:hAnsi="Times New Roman" w:cs="Times New Roman"/>
          <w:sz w:val="24"/>
          <w:szCs w:val="24"/>
        </w:rPr>
        <w:t>2</w:t>
      </w:r>
      <w:r w:rsidR="006F1EA7">
        <w:rPr>
          <w:rFonts w:ascii="Times New Roman" w:hAnsi="Times New Roman" w:cs="Times New Roman"/>
          <w:sz w:val="24"/>
          <w:szCs w:val="24"/>
        </w:rPr>
        <w:t>9</w:t>
      </w:r>
      <w:r w:rsidRPr="001A1CF5">
        <w:rPr>
          <w:rFonts w:ascii="Times New Roman" w:hAnsi="Times New Roman" w:cs="Times New Roman"/>
          <w:sz w:val="24"/>
          <w:szCs w:val="24"/>
        </w:rPr>
        <w:t>.04.202</w:t>
      </w:r>
      <w:r w:rsidR="00374E45" w:rsidRPr="001A1CF5">
        <w:rPr>
          <w:rFonts w:ascii="Times New Roman" w:hAnsi="Times New Roman" w:cs="Times New Roman"/>
          <w:sz w:val="24"/>
          <w:szCs w:val="24"/>
        </w:rPr>
        <w:t>4</w:t>
      </w:r>
      <w:r w:rsidRPr="001A1CF5">
        <w:rPr>
          <w:rFonts w:ascii="Times New Roman" w:hAnsi="Times New Roman" w:cs="Times New Roman"/>
          <w:sz w:val="24"/>
          <w:szCs w:val="24"/>
        </w:rPr>
        <w:t xml:space="preserve"> r.</w:t>
      </w:r>
      <w:r w:rsidRPr="001A1CF5">
        <w:rPr>
          <w:rFonts w:cs="Calibri"/>
        </w:rPr>
        <w:t xml:space="preserve"> </w:t>
      </w:r>
    </w:p>
    <w:sectPr w:rsidR="00295448">
      <w:headerReference w:type="default" r:id="rId9"/>
      <w:footerReference w:type="default" r:id="rId10"/>
      <w:pgSz w:w="12240" w:h="15840"/>
      <w:pgMar w:top="1417" w:right="1417" w:bottom="1417" w:left="1417" w:header="0" w:footer="0" w:gutter="0"/>
      <w:cols w:space="708"/>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E054" w14:textId="77777777" w:rsidR="00EB1A85" w:rsidRDefault="00EB1A85">
      <w:pPr>
        <w:spacing w:after="0" w:line="240" w:lineRule="auto"/>
      </w:pPr>
      <w:r>
        <w:separator/>
      </w:r>
    </w:p>
  </w:endnote>
  <w:endnote w:type="continuationSeparator" w:id="0">
    <w:p w14:paraId="77284700" w14:textId="77777777" w:rsidR="00EB1A85" w:rsidRDefault="00EB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Carlito">
    <w:altName w:val="Cambria"/>
    <w:panose1 w:val="00000000000000000000"/>
    <w:charset w:val="00"/>
    <w:family w:val="roman"/>
    <w:notTrueType/>
    <w:pitch w:val="default"/>
  </w:font>
  <w:font w:name="sans-serif">
    <w:altName w:val="Arial"/>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3925" w14:textId="77777777" w:rsidR="00295448" w:rsidRDefault="00000000">
    <w:pPr>
      <w:tabs>
        <w:tab w:val="center" w:pos="4550"/>
        <w:tab w:val="left" w:pos="5818"/>
      </w:tabs>
      <w:ind w:right="260"/>
      <w:jc w:val="right"/>
    </w:pPr>
    <w:r>
      <w:rPr>
        <w:color w:val="548DD4"/>
        <w:spacing w:val="60"/>
        <w:sz w:val="24"/>
        <w:szCs w:val="24"/>
      </w:rPr>
      <w:t>Strona</w:t>
    </w:r>
    <w:r>
      <w:rPr>
        <w:color w:val="548DD4"/>
        <w:sz w:val="24"/>
        <w:szCs w:val="24"/>
      </w:rPr>
      <w:t xml:space="preserve"> </w:t>
    </w:r>
    <w:r>
      <w:rPr>
        <w:sz w:val="24"/>
        <w:szCs w:val="24"/>
      </w:rPr>
      <w:fldChar w:fldCharType="begin"/>
    </w:r>
    <w:r>
      <w:rPr>
        <w:sz w:val="24"/>
        <w:szCs w:val="24"/>
      </w:rPr>
      <w:instrText xml:space="preserve"> PAGE </w:instrText>
    </w:r>
    <w:r>
      <w:rPr>
        <w:sz w:val="24"/>
        <w:szCs w:val="24"/>
      </w:rPr>
      <w:fldChar w:fldCharType="separate"/>
    </w:r>
    <w:r>
      <w:rPr>
        <w:sz w:val="24"/>
        <w:szCs w:val="24"/>
      </w:rPr>
      <w:t>16</w:t>
    </w:r>
    <w:r>
      <w:rPr>
        <w:sz w:val="24"/>
        <w:szCs w:val="24"/>
      </w:rPr>
      <w:fldChar w:fldCharType="end"/>
    </w:r>
    <w:r>
      <w:rPr>
        <w:color w:val="17365D"/>
        <w:sz w:val="24"/>
        <w:szCs w:val="24"/>
      </w:rPr>
      <w:t xml:space="preserve"> | </w:t>
    </w:r>
    <w:r>
      <w:rPr>
        <w:sz w:val="24"/>
        <w:szCs w:val="24"/>
      </w:rPr>
      <w:fldChar w:fldCharType="begin"/>
    </w:r>
    <w:r>
      <w:rPr>
        <w:sz w:val="24"/>
        <w:szCs w:val="24"/>
      </w:rPr>
      <w:instrText xml:space="preserve"> NUMPAGES </w:instrText>
    </w:r>
    <w:r>
      <w:rPr>
        <w:sz w:val="24"/>
        <w:szCs w:val="24"/>
      </w:rPr>
      <w:fldChar w:fldCharType="separate"/>
    </w:r>
    <w:r>
      <w:rPr>
        <w:sz w:val="24"/>
        <w:szCs w:val="24"/>
      </w:rPr>
      <w:t>16</w:t>
    </w:r>
    <w:r>
      <w:rPr>
        <w:sz w:val="24"/>
        <w:szCs w:val="24"/>
      </w:rPr>
      <w:fldChar w:fldCharType="end"/>
    </w:r>
  </w:p>
  <w:p w14:paraId="573640CB" w14:textId="77777777" w:rsidR="00295448" w:rsidRDefault="002954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4C22" w14:textId="77777777" w:rsidR="00EB1A85" w:rsidRDefault="00EB1A85">
      <w:pPr>
        <w:spacing w:after="0" w:line="240" w:lineRule="auto"/>
      </w:pPr>
      <w:r>
        <w:separator/>
      </w:r>
    </w:p>
  </w:footnote>
  <w:footnote w:type="continuationSeparator" w:id="0">
    <w:p w14:paraId="0FDD9907" w14:textId="77777777" w:rsidR="00EB1A85" w:rsidRDefault="00EB1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A123" w14:textId="77777777" w:rsidR="00295448" w:rsidRDefault="00295448">
    <w:pPr>
      <w:pStyle w:val="Liniapozioma"/>
      <w:rPr>
        <w:sz w:val="20"/>
        <w:szCs w:val="20"/>
      </w:rPr>
    </w:pPr>
  </w:p>
  <w:p w14:paraId="0523B69A" w14:textId="77777777" w:rsidR="00295448" w:rsidRDefault="00000000">
    <w:pPr>
      <w:pStyle w:val="Liniapozioma"/>
      <w:rPr>
        <w:sz w:val="18"/>
        <w:szCs w:val="18"/>
      </w:rPr>
    </w:pPr>
    <w:r>
      <w:rPr>
        <w:sz w:val="18"/>
        <w:szCs w:val="18"/>
      </w:rPr>
      <w:t>Sędziejowice, kwiecień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3F2"/>
    <w:multiLevelType w:val="multilevel"/>
    <w:tmpl w:val="48566F08"/>
    <w:lvl w:ilvl="0">
      <w:start w:val="1"/>
      <w:numFmt w:val="bullet"/>
      <w:lvlText w:val=""/>
      <w:lvlJc w:val="left"/>
      <w:pPr>
        <w:tabs>
          <w:tab w:val="num" w:pos="0"/>
        </w:tabs>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003AB6"/>
    <w:multiLevelType w:val="multilevel"/>
    <w:tmpl w:val="38BE40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30235629">
    <w:abstractNumId w:val="0"/>
  </w:num>
  <w:num w:numId="2" w16cid:durableId="48104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48"/>
    <w:rsid w:val="00024C92"/>
    <w:rsid w:val="00027383"/>
    <w:rsid w:val="00035A84"/>
    <w:rsid w:val="00043912"/>
    <w:rsid w:val="00045395"/>
    <w:rsid w:val="00047580"/>
    <w:rsid w:val="00060C77"/>
    <w:rsid w:val="00061E65"/>
    <w:rsid w:val="0008033B"/>
    <w:rsid w:val="0008067F"/>
    <w:rsid w:val="00085679"/>
    <w:rsid w:val="000913C4"/>
    <w:rsid w:val="00095B0E"/>
    <w:rsid w:val="000A007A"/>
    <w:rsid w:val="000A47E8"/>
    <w:rsid w:val="000C6096"/>
    <w:rsid w:val="000D34FE"/>
    <w:rsid w:val="000E4132"/>
    <w:rsid w:val="000E5A8D"/>
    <w:rsid w:val="00103C8A"/>
    <w:rsid w:val="001059AF"/>
    <w:rsid w:val="00111667"/>
    <w:rsid w:val="0011786B"/>
    <w:rsid w:val="001216B5"/>
    <w:rsid w:val="00130E9F"/>
    <w:rsid w:val="00177570"/>
    <w:rsid w:val="00183633"/>
    <w:rsid w:val="001912E3"/>
    <w:rsid w:val="001A0A92"/>
    <w:rsid w:val="001A1CF5"/>
    <w:rsid w:val="001A22F5"/>
    <w:rsid w:val="001A5A3E"/>
    <w:rsid w:val="001C231B"/>
    <w:rsid w:val="001C4020"/>
    <w:rsid w:val="001C7EB1"/>
    <w:rsid w:val="001D6DDF"/>
    <w:rsid w:val="001E26E0"/>
    <w:rsid w:val="001E657F"/>
    <w:rsid w:val="002327F9"/>
    <w:rsid w:val="00234144"/>
    <w:rsid w:val="002506E5"/>
    <w:rsid w:val="00264905"/>
    <w:rsid w:val="00273702"/>
    <w:rsid w:val="00295448"/>
    <w:rsid w:val="00296E92"/>
    <w:rsid w:val="002A1578"/>
    <w:rsid w:val="002B1433"/>
    <w:rsid w:val="002D5614"/>
    <w:rsid w:val="002E5114"/>
    <w:rsid w:val="002F5540"/>
    <w:rsid w:val="00307D05"/>
    <w:rsid w:val="003108FB"/>
    <w:rsid w:val="00320F25"/>
    <w:rsid w:val="003262E4"/>
    <w:rsid w:val="003324AE"/>
    <w:rsid w:val="0035097D"/>
    <w:rsid w:val="00351143"/>
    <w:rsid w:val="00351BFF"/>
    <w:rsid w:val="0036234E"/>
    <w:rsid w:val="003668B3"/>
    <w:rsid w:val="00372281"/>
    <w:rsid w:val="0037392B"/>
    <w:rsid w:val="00374E45"/>
    <w:rsid w:val="00393A24"/>
    <w:rsid w:val="003C453C"/>
    <w:rsid w:val="003D4756"/>
    <w:rsid w:val="003E42E1"/>
    <w:rsid w:val="003F27F2"/>
    <w:rsid w:val="003F4482"/>
    <w:rsid w:val="00402AEE"/>
    <w:rsid w:val="004144AF"/>
    <w:rsid w:val="00425B20"/>
    <w:rsid w:val="00432884"/>
    <w:rsid w:val="00432B53"/>
    <w:rsid w:val="004430F2"/>
    <w:rsid w:val="00463C3D"/>
    <w:rsid w:val="004673E7"/>
    <w:rsid w:val="004711E6"/>
    <w:rsid w:val="00474E30"/>
    <w:rsid w:val="00483011"/>
    <w:rsid w:val="004A020F"/>
    <w:rsid w:val="004A21B4"/>
    <w:rsid w:val="004A55C7"/>
    <w:rsid w:val="004B00FA"/>
    <w:rsid w:val="004B1EEA"/>
    <w:rsid w:val="004B3BD0"/>
    <w:rsid w:val="004C2C8C"/>
    <w:rsid w:val="004D1137"/>
    <w:rsid w:val="004D323C"/>
    <w:rsid w:val="004E7076"/>
    <w:rsid w:val="004F17B0"/>
    <w:rsid w:val="004F6162"/>
    <w:rsid w:val="004F7A36"/>
    <w:rsid w:val="005161D6"/>
    <w:rsid w:val="0051743F"/>
    <w:rsid w:val="00522837"/>
    <w:rsid w:val="00532D71"/>
    <w:rsid w:val="0053456B"/>
    <w:rsid w:val="00537CC5"/>
    <w:rsid w:val="00540AA1"/>
    <w:rsid w:val="00550197"/>
    <w:rsid w:val="0056160A"/>
    <w:rsid w:val="005667D5"/>
    <w:rsid w:val="0056793F"/>
    <w:rsid w:val="0057214B"/>
    <w:rsid w:val="005734DB"/>
    <w:rsid w:val="00586539"/>
    <w:rsid w:val="00587297"/>
    <w:rsid w:val="00587F5A"/>
    <w:rsid w:val="00590CF4"/>
    <w:rsid w:val="005A1935"/>
    <w:rsid w:val="005A61CE"/>
    <w:rsid w:val="005B248A"/>
    <w:rsid w:val="005C5F64"/>
    <w:rsid w:val="005D1695"/>
    <w:rsid w:val="005D5BC1"/>
    <w:rsid w:val="005F4DB9"/>
    <w:rsid w:val="00615D4E"/>
    <w:rsid w:val="00623D75"/>
    <w:rsid w:val="006379FB"/>
    <w:rsid w:val="00644CB4"/>
    <w:rsid w:val="006659C7"/>
    <w:rsid w:val="00665D46"/>
    <w:rsid w:val="00676995"/>
    <w:rsid w:val="00676B25"/>
    <w:rsid w:val="00683829"/>
    <w:rsid w:val="006B2308"/>
    <w:rsid w:val="006C0A5A"/>
    <w:rsid w:val="006D57E8"/>
    <w:rsid w:val="006D7E42"/>
    <w:rsid w:val="006E0186"/>
    <w:rsid w:val="006F04BD"/>
    <w:rsid w:val="006F1EA7"/>
    <w:rsid w:val="006F349F"/>
    <w:rsid w:val="0070550D"/>
    <w:rsid w:val="00705ED0"/>
    <w:rsid w:val="00720909"/>
    <w:rsid w:val="007356F6"/>
    <w:rsid w:val="00743773"/>
    <w:rsid w:val="00751326"/>
    <w:rsid w:val="00762EC7"/>
    <w:rsid w:val="0078679A"/>
    <w:rsid w:val="007B17B4"/>
    <w:rsid w:val="007C1736"/>
    <w:rsid w:val="007C642D"/>
    <w:rsid w:val="007E0FF8"/>
    <w:rsid w:val="007E3CAA"/>
    <w:rsid w:val="007E5C88"/>
    <w:rsid w:val="00803942"/>
    <w:rsid w:val="00811953"/>
    <w:rsid w:val="00812F49"/>
    <w:rsid w:val="00813994"/>
    <w:rsid w:val="00825C56"/>
    <w:rsid w:val="0082642D"/>
    <w:rsid w:val="008372CE"/>
    <w:rsid w:val="00841661"/>
    <w:rsid w:val="00845240"/>
    <w:rsid w:val="00851F0D"/>
    <w:rsid w:val="00852E3F"/>
    <w:rsid w:val="00861ED4"/>
    <w:rsid w:val="0087314D"/>
    <w:rsid w:val="008742E1"/>
    <w:rsid w:val="008775D3"/>
    <w:rsid w:val="00883136"/>
    <w:rsid w:val="00884556"/>
    <w:rsid w:val="00890776"/>
    <w:rsid w:val="0089612C"/>
    <w:rsid w:val="008A2B4C"/>
    <w:rsid w:val="008B73E1"/>
    <w:rsid w:val="008E6847"/>
    <w:rsid w:val="008F01B3"/>
    <w:rsid w:val="0091047B"/>
    <w:rsid w:val="0092233C"/>
    <w:rsid w:val="009246F9"/>
    <w:rsid w:val="0092500A"/>
    <w:rsid w:val="00932374"/>
    <w:rsid w:val="00933B6D"/>
    <w:rsid w:val="00935F03"/>
    <w:rsid w:val="00950989"/>
    <w:rsid w:val="00956178"/>
    <w:rsid w:val="00966D6E"/>
    <w:rsid w:val="009717F0"/>
    <w:rsid w:val="00975ADE"/>
    <w:rsid w:val="00980982"/>
    <w:rsid w:val="0098117E"/>
    <w:rsid w:val="00982A55"/>
    <w:rsid w:val="00991CF8"/>
    <w:rsid w:val="00996B56"/>
    <w:rsid w:val="009C2372"/>
    <w:rsid w:val="009D27DB"/>
    <w:rsid w:val="009E336C"/>
    <w:rsid w:val="009E7585"/>
    <w:rsid w:val="009F7DAF"/>
    <w:rsid w:val="00A05185"/>
    <w:rsid w:val="00A05B5B"/>
    <w:rsid w:val="00A239A1"/>
    <w:rsid w:val="00A247B0"/>
    <w:rsid w:val="00A37020"/>
    <w:rsid w:val="00A5738F"/>
    <w:rsid w:val="00A65B91"/>
    <w:rsid w:val="00A72067"/>
    <w:rsid w:val="00A82F15"/>
    <w:rsid w:val="00A91987"/>
    <w:rsid w:val="00A93575"/>
    <w:rsid w:val="00A95733"/>
    <w:rsid w:val="00A96778"/>
    <w:rsid w:val="00AA5029"/>
    <w:rsid w:val="00AA5808"/>
    <w:rsid w:val="00AA694C"/>
    <w:rsid w:val="00AB0BD7"/>
    <w:rsid w:val="00AB4354"/>
    <w:rsid w:val="00AE0347"/>
    <w:rsid w:val="00B04180"/>
    <w:rsid w:val="00B115F7"/>
    <w:rsid w:val="00B13622"/>
    <w:rsid w:val="00B167A5"/>
    <w:rsid w:val="00B30C95"/>
    <w:rsid w:val="00B35331"/>
    <w:rsid w:val="00B36104"/>
    <w:rsid w:val="00B53F47"/>
    <w:rsid w:val="00B55DD5"/>
    <w:rsid w:val="00B621D4"/>
    <w:rsid w:val="00B72F53"/>
    <w:rsid w:val="00B73AC2"/>
    <w:rsid w:val="00B81742"/>
    <w:rsid w:val="00B81F32"/>
    <w:rsid w:val="00B92BFA"/>
    <w:rsid w:val="00BA0C78"/>
    <w:rsid w:val="00BA0D1F"/>
    <w:rsid w:val="00BA1535"/>
    <w:rsid w:val="00BA1647"/>
    <w:rsid w:val="00BB3B39"/>
    <w:rsid w:val="00BB45CC"/>
    <w:rsid w:val="00BC1354"/>
    <w:rsid w:val="00BC42BB"/>
    <w:rsid w:val="00BC64DB"/>
    <w:rsid w:val="00BC6DC2"/>
    <w:rsid w:val="00BD21DD"/>
    <w:rsid w:val="00BD4A75"/>
    <w:rsid w:val="00BD74D3"/>
    <w:rsid w:val="00BE7ADC"/>
    <w:rsid w:val="00BF070E"/>
    <w:rsid w:val="00BF4D30"/>
    <w:rsid w:val="00C05DE9"/>
    <w:rsid w:val="00C11163"/>
    <w:rsid w:val="00C12EB7"/>
    <w:rsid w:val="00C13C5D"/>
    <w:rsid w:val="00C23798"/>
    <w:rsid w:val="00C4324A"/>
    <w:rsid w:val="00C4581A"/>
    <w:rsid w:val="00C51953"/>
    <w:rsid w:val="00C54580"/>
    <w:rsid w:val="00C668F9"/>
    <w:rsid w:val="00C85034"/>
    <w:rsid w:val="00C9255B"/>
    <w:rsid w:val="00CA0F67"/>
    <w:rsid w:val="00CA4381"/>
    <w:rsid w:val="00CB38B0"/>
    <w:rsid w:val="00CB5A1E"/>
    <w:rsid w:val="00CC303C"/>
    <w:rsid w:val="00CC3A2C"/>
    <w:rsid w:val="00CD7F29"/>
    <w:rsid w:val="00CE0660"/>
    <w:rsid w:val="00CE34E3"/>
    <w:rsid w:val="00CE438E"/>
    <w:rsid w:val="00CE5891"/>
    <w:rsid w:val="00CF277C"/>
    <w:rsid w:val="00D0737E"/>
    <w:rsid w:val="00D1149D"/>
    <w:rsid w:val="00D2054D"/>
    <w:rsid w:val="00D22565"/>
    <w:rsid w:val="00D23954"/>
    <w:rsid w:val="00D2448F"/>
    <w:rsid w:val="00D2666B"/>
    <w:rsid w:val="00D44FBC"/>
    <w:rsid w:val="00D46670"/>
    <w:rsid w:val="00D46AFC"/>
    <w:rsid w:val="00D618AF"/>
    <w:rsid w:val="00D70C63"/>
    <w:rsid w:val="00D7213F"/>
    <w:rsid w:val="00D7740D"/>
    <w:rsid w:val="00D82B39"/>
    <w:rsid w:val="00D92E4E"/>
    <w:rsid w:val="00DA4C1D"/>
    <w:rsid w:val="00DC5FF2"/>
    <w:rsid w:val="00DD190F"/>
    <w:rsid w:val="00DD4D35"/>
    <w:rsid w:val="00E07486"/>
    <w:rsid w:val="00E20D71"/>
    <w:rsid w:val="00E25783"/>
    <w:rsid w:val="00E364CB"/>
    <w:rsid w:val="00E56A5B"/>
    <w:rsid w:val="00E67F5A"/>
    <w:rsid w:val="00E86ED9"/>
    <w:rsid w:val="00E90141"/>
    <w:rsid w:val="00E94BFD"/>
    <w:rsid w:val="00E94D62"/>
    <w:rsid w:val="00E955C1"/>
    <w:rsid w:val="00EB1A85"/>
    <w:rsid w:val="00EC18A2"/>
    <w:rsid w:val="00ED64B1"/>
    <w:rsid w:val="00EE2545"/>
    <w:rsid w:val="00EF1D64"/>
    <w:rsid w:val="00EF215F"/>
    <w:rsid w:val="00F02545"/>
    <w:rsid w:val="00F10950"/>
    <w:rsid w:val="00F123FC"/>
    <w:rsid w:val="00F25155"/>
    <w:rsid w:val="00F44806"/>
    <w:rsid w:val="00F52139"/>
    <w:rsid w:val="00F57853"/>
    <w:rsid w:val="00F61C05"/>
    <w:rsid w:val="00F82116"/>
    <w:rsid w:val="00F97D2F"/>
    <w:rsid w:val="00FA40E8"/>
    <w:rsid w:val="00FB044F"/>
    <w:rsid w:val="00FC0521"/>
    <w:rsid w:val="00FC087E"/>
    <w:rsid w:val="00FD5A46"/>
    <w:rsid w:val="00FE172B"/>
    <w:rsid w:val="00FF69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7759"/>
  <w15:docId w15:val="{0A7C01D6-2F78-4BC1-AAF0-88EA37A0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rPr>
  </w:style>
  <w:style w:type="paragraph" w:styleId="Nagwek2">
    <w:name w:val="heading 2"/>
    <w:basedOn w:val="Nagwek"/>
    <w:next w:val="Tekstpodstawowy"/>
    <w:uiPriority w:val="9"/>
    <w:semiHidden/>
    <w:unhideWhenUsed/>
    <w:qFormat/>
    <w:pPr>
      <w:spacing w:before="200"/>
      <w:outlineLvl w:val="1"/>
    </w:pPr>
    <w:rPr>
      <w:rFonts w:ascii="Liberation Serif" w:eastAsia="Segoe UI" w:hAnsi="Liberation Serif" w:cs="Tahoma"/>
      <w:b/>
      <w:bCs/>
      <w:sz w:val="36"/>
      <w:szCs w:val="36"/>
    </w:rPr>
  </w:style>
  <w:style w:type="paragraph" w:styleId="Nagwek3">
    <w:name w:val="heading 3"/>
    <w:basedOn w:val="Nagwek"/>
    <w:next w:val="Tekstpodstawowy"/>
    <w:uiPriority w:val="9"/>
    <w:semiHidden/>
    <w:unhideWhenUsed/>
    <w:qFormat/>
    <w:pPr>
      <w:spacing w:before="140"/>
      <w:outlineLvl w:val="2"/>
    </w:pPr>
    <w:rPr>
      <w:rFonts w:ascii="Liberation Serif" w:eastAsia="Segoe UI" w:hAnsi="Liberation Serif" w:cs="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qFormat/>
    <w:rPr>
      <w:rFonts w:ascii="Tahoma" w:hAnsi="Tahoma" w:cs="Tahoma"/>
      <w:sz w:val="16"/>
      <w:szCs w:val="16"/>
    </w:rPr>
  </w:style>
  <w:style w:type="character" w:customStyle="1" w:styleId="StopkaZnak">
    <w:name w:val="Stopka Znak"/>
    <w:basedOn w:val="Domylnaczcionkaakapitu"/>
    <w:link w:val="Stopka"/>
    <w:qFormat/>
    <w:rPr>
      <w:sz w:val="22"/>
    </w:rPr>
  </w:style>
  <w:style w:type="character" w:customStyle="1" w:styleId="czeinternetowe">
    <w:name w:val="Łącze internetowe"/>
    <w:rPr>
      <w:color w:val="000080"/>
      <w:u w:val="single"/>
    </w:rPr>
  </w:style>
  <w:style w:type="paragraph" w:styleId="Nagwek">
    <w:name w:val="header"/>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dymka">
    <w:name w:val="Balloon Text"/>
    <w:basedOn w:val="Normalny"/>
    <w:link w:val="TekstdymkaZnak"/>
    <w:qFormat/>
    <w:pPr>
      <w:spacing w:after="0" w:line="240" w:lineRule="auto"/>
    </w:pPr>
    <w:rPr>
      <w:rFonts w:ascii="Tahoma" w:hAnsi="Tahoma"/>
      <w:sz w:val="16"/>
      <w:szCs w:val="16"/>
    </w:rPr>
  </w:style>
  <w:style w:type="paragraph" w:styleId="Akapitzlist">
    <w:name w:val="List Paragraph"/>
    <w:basedOn w:val="Normalny"/>
    <w:qFormat/>
    <w:pPr>
      <w:ind w:left="720"/>
      <w:contextualSpacing/>
    </w:pPr>
  </w:style>
  <w:style w:type="paragraph" w:styleId="Stopka">
    <w:name w:val="footer"/>
    <w:basedOn w:val="Normalny"/>
    <w:link w:val="StopkaZnak"/>
    <w:pPr>
      <w:tabs>
        <w:tab w:val="center" w:pos="4536"/>
        <w:tab w:val="right" w:pos="9072"/>
      </w:tabs>
      <w:spacing w:after="0" w:line="240" w:lineRule="auto"/>
    </w:pPr>
  </w:style>
  <w:style w:type="paragraph" w:customStyle="1" w:styleId="Liniapozioma">
    <w:name w:val="Linia pozioma"/>
    <w:basedOn w:val="Normalny"/>
    <w:next w:val="Tekstpodstawowy"/>
    <w:qFormat/>
    <w:pPr>
      <w:suppressLineNumbers/>
      <w:pBdr>
        <w:bottom w:val="double" w:sz="2" w:space="0" w:color="808080"/>
      </w:pBdr>
      <w:spacing w:after="283"/>
    </w:pPr>
    <w:rPr>
      <w:sz w:val="12"/>
      <w:szCs w:val="12"/>
    </w:rPr>
  </w:style>
  <w:style w:type="paragraph" w:customStyle="1" w:styleId="Zawartotabeli">
    <w:name w:val="Zawartość tabeli"/>
    <w:basedOn w:val="Normalny"/>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85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njwg4ztmltqmfyc4nbthaytomjvg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5511</TotalTime>
  <Pages>13</Pages>
  <Words>4259</Words>
  <Characters>25559</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dc:creator>
  <dc:description/>
  <cp:lastModifiedBy>Srodowisko Sedziejowice</cp:lastModifiedBy>
  <cp:revision>99</cp:revision>
  <cp:lastPrinted>2024-04-29T07:50:00Z</cp:lastPrinted>
  <dcterms:created xsi:type="dcterms:W3CDTF">2021-04-11T14:04:00Z</dcterms:created>
  <dcterms:modified xsi:type="dcterms:W3CDTF">2024-04-29T08:46:00Z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